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654" w:rsidRPr="005470F7" w:rsidRDefault="00B87426" w:rsidP="00C34DFB">
      <w:pPr>
        <w:ind w:left="398"/>
        <w:rPr>
          <w:rFonts w:ascii="Times New Roman" w:hAnsi="Times New Roman"/>
          <w:sz w:val="20"/>
          <w:szCs w:val="20"/>
          <w:lang w:val="fr-FR"/>
        </w:rPr>
      </w:pPr>
      <w:bookmarkStart w:id="0" w:name="_GoBack"/>
      <w:bookmarkEnd w:id="0"/>
      <w:r>
        <w:rPr>
          <w:rFonts w:ascii="Times New Roman" w:hAnsi="Times New Roman"/>
          <w:noProof/>
          <w:sz w:val="20"/>
          <w:szCs w:val="20"/>
          <w:lang w:val="fr-FR" w:eastAsia="fr-FR"/>
        </w:rPr>
        <w:drawing>
          <wp:inline distT="0" distB="0" distL="0" distR="0">
            <wp:extent cx="5708650" cy="1187450"/>
            <wp:effectExtent l="19050" t="0" r="635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a:srcRect/>
                    <a:stretch>
                      <a:fillRect/>
                    </a:stretch>
                  </pic:blipFill>
                  <pic:spPr bwMode="auto">
                    <a:xfrm>
                      <a:off x="0" y="0"/>
                      <a:ext cx="5708650" cy="1187450"/>
                    </a:xfrm>
                    <a:prstGeom prst="rect">
                      <a:avLst/>
                    </a:prstGeom>
                    <a:noFill/>
                    <a:ln w="9525">
                      <a:noFill/>
                      <a:miter lim="800000"/>
                      <a:headEnd/>
                      <a:tailEnd/>
                    </a:ln>
                  </pic:spPr>
                </pic:pic>
              </a:graphicData>
            </a:graphic>
          </wp:inline>
        </w:drawing>
      </w:r>
    </w:p>
    <w:p w:rsidR="00676654" w:rsidRPr="005470F7" w:rsidRDefault="00676654" w:rsidP="00C34DFB">
      <w:pPr>
        <w:rPr>
          <w:rFonts w:ascii="Times New Roman" w:hAnsi="Times New Roman"/>
          <w:sz w:val="26"/>
          <w:szCs w:val="26"/>
          <w:lang w:val="fr-FR"/>
        </w:rPr>
      </w:pPr>
    </w:p>
    <w:p w:rsidR="00676654" w:rsidRPr="005470F7" w:rsidRDefault="00676654" w:rsidP="00C34DFB">
      <w:pPr>
        <w:ind w:left="1318" w:right="1318"/>
        <w:jc w:val="center"/>
        <w:rPr>
          <w:rFonts w:ascii="Arial" w:hAnsi="Arial" w:cs="Arial"/>
          <w:lang w:val="fr-FR"/>
        </w:rPr>
      </w:pPr>
      <w:r w:rsidRPr="005470F7">
        <w:rPr>
          <w:rFonts w:ascii="Arial" w:hAnsi="Arial"/>
          <w:b/>
          <w:color w:val="0066CC"/>
          <w:lang w:val="fr-FR"/>
        </w:rPr>
        <w:t>Elections régionales des 6 et 13 décembre</w:t>
      </w:r>
      <w:r w:rsidRPr="005470F7">
        <w:rPr>
          <w:rFonts w:ascii="Arial" w:hAnsi="Arial"/>
          <w:b/>
          <w:color w:val="0066CC"/>
          <w:spacing w:val="-10"/>
          <w:lang w:val="fr-FR"/>
        </w:rPr>
        <w:t xml:space="preserve"> </w:t>
      </w:r>
      <w:r w:rsidRPr="005470F7">
        <w:rPr>
          <w:rFonts w:ascii="Arial" w:hAnsi="Arial"/>
          <w:b/>
          <w:color w:val="0066CC"/>
          <w:lang w:val="fr-FR"/>
        </w:rPr>
        <w:t>2015</w:t>
      </w:r>
    </w:p>
    <w:p w:rsidR="00676654" w:rsidRPr="005470F7" w:rsidRDefault="00676654" w:rsidP="00C34DFB">
      <w:pPr>
        <w:ind w:left="201"/>
        <w:jc w:val="both"/>
        <w:rPr>
          <w:rFonts w:ascii="Arial" w:hAnsi="Arial" w:cs="Arial"/>
          <w:sz w:val="32"/>
          <w:szCs w:val="32"/>
          <w:lang w:val="fr-FR"/>
        </w:rPr>
      </w:pPr>
      <w:r w:rsidRPr="005470F7">
        <w:rPr>
          <w:rFonts w:ascii="Arial" w:hAnsi="Arial"/>
          <w:b/>
          <w:color w:val="0066CC"/>
          <w:sz w:val="32"/>
          <w:lang w:val="fr-FR"/>
        </w:rPr>
        <w:t>Questionnaire de TDIE aux candidats aux élections</w:t>
      </w:r>
      <w:r w:rsidRPr="005470F7">
        <w:rPr>
          <w:rFonts w:ascii="Arial" w:hAnsi="Arial"/>
          <w:b/>
          <w:color w:val="0066CC"/>
          <w:spacing w:val="-17"/>
          <w:sz w:val="32"/>
          <w:lang w:val="fr-FR"/>
        </w:rPr>
        <w:t xml:space="preserve"> </w:t>
      </w:r>
      <w:r w:rsidRPr="005470F7">
        <w:rPr>
          <w:rFonts w:ascii="Arial" w:hAnsi="Arial"/>
          <w:b/>
          <w:color w:val="0066CC"/>
          <w:sz w:val="32"/>
          <w:lang w:val="fr-FR"/>
        </w:rPr>
        <w:t>régionales</w:t>
      </w:r>
    </w:p>
    <w:p w:rsidR="00676654" w:rsidRPr="005470F7" w:rsidRDefault="00676654" w:rsidP="00C34DFB">
      <w:pPr>
        <w:ind w:left="1318" w:right="1318"/>
        <w:jc w:val="center"/>
        <w:rPr>
          <w:rFonts w:ascii="Arial" w:hAnsi="Arial" w:cs="Arial"/>
          <w:lang w:val="fr-FR"/>
        </w:rPr>
      </w:pPr>
      <w:r w:rsidRPr="005470F7">
        <w:rPr>
          <w:rFonts w:ascii="Arial" w:hAnsi="Arial"/>
          <w:lang w:val="fr-FR"/>
        </w:rPr>
        <w:t>Une note documentaire est jointe à ce</w:t>
      </w:r>
      <w:r w:rsidRPr="005470F7">
        <w:rPr>
          <w:rFonts w:ascii="Arial" w:hAnsi="Arial"/>
          <w:spacing w:val="-16"/>
          <w:lang w:val="fr-FR"/>
        </w:rPr>
        <w:t xml:space="preserve"> </w:t>
      </w:r>
      <w:r w:rsidRPr="005470F7">
        <w:rPr>
          <w:rFonts w:ascii="Arial" w:hAnsi="Arial"/>
          <w:lang w:val="fr-FR"/>
        </w:rPr>
        <w:t>questionnaire</w:t>
      </w:r>
    </w:p>
    <w:p w:rsidR="00676654" w:rsidRPr="005470F7" w:rsidRDefault="00676654" w:rsidP="00C34DFB">
      <w:pPr>
        <w:pStyle w:val="Titre1"/>
        <w:numPr>
          <w:ilvl w:val="0"/>
          <w:numId w:val="3"/>
        </w:numPr>
        <w:tabs>
          <w:tab w:val="left" w:pos="314"/>
        </w:tabs>
        <w:ind w:firstLine="0"/>
        <w:jc w:val="both"/>
        <w:rPr>
          <w:b w:val="0"/>
          <w:bCs w:val="0"/>
          <w:lang w:val="fr-FR"/>
        </w:rPr>
      </w:pPr>
      <w:r w:rsidRPr="005470F7">
        <w:rPr>
          <w:lang w:val="fr-FR"/>
        </w:rPr>
        <w:t>Orientations générales / financement des politiques de</w:t>
      </w:r>
      <w:r w:rsidRPr="005470F7">
        <w:rPr>
          <w:spacing w:val="-19"/>
          <w:lang w:val="fr-FR"/>
        </w:rPr>
        <w:t xml:space="preserve"> </w:t>
      </w:r>
      <w:r w:rsidRPr="005470F7">
        <w:rPr>
          <w:lang w:val="fr-FR"/>
        </w:rPr>
        <w:t>mobilité</w:t>
      </w:r>
    </w:p>
    <w:p w:rsidR="00676654" w:rsidRPr="005470F7" w:rsidRDefault="00676654" w:rsidP="00C34DFB">
      <w:pPr>
        <w:rPr>
          <w:rFonts w:ascii="Arial" w:hAnsi="Arial" w:cs="Arial"/>
          <w:b/>
          <w:bCs/>
          <w:sz w:val="25"/>
          <w:szCs w:val="25"/>
          <w:lang w:val="fr-FR"/>
        </w:rPr>
      </w:pPr>
    </w:p>
    <w:p w:rsidR="00676654" w:rsidRPr="005470F7" w:rsidRDefault="00676654" w:rsidP="00C34DFB">
      <w:pPr>
        <w:ind w:left="112"/>
        <w:jc w:val="both"/>
        <w:rPr>
          <w:rFonts w:ascii="Arial" w:hAnsi="Arial" w:cs="Arial"/>
          <w:sz w:val="20"/>
          <w:szCs w:val="20"/>
          <w:lang w:val="fr-FR"/>
        </w:rPr>
      </w:pPr>
      <w:r w:rsidRPr="005470F7">
        <w:rPr>
          <w:rFonts w:ascii="Arial" w:hAnsi="Arial" w:cs="Arial"/>
          <w:b/>
          <w:bCs/>
          <w:color w:val="0066CC"/>
          <w:sz w:val="18"/>
          <w:szCs w:val="18"/>
          <w:lang w:val="fr-FR"/>
        </w:rPr>
        <w:t xml:space="preserve">Question 1 </w:t>
      </w:r>
      <w:r w:rsidRPr="005470F7">
        <w:rPr>
          <w:rFonts w:ascii="Arial" w:hAnsi="Arial" w:cs="Arial"/>
          <w:b/>
          <w:bCs/>
          <w:sz w:val="18"/>
          <w:szCs w:val="18"/>
          <w:lang w:val="fr-FR"/>
        </w:rPr>
        <w:t xml:space="preserve">– </w:t>
      </w:r>
      <w:r w:rsidRPr="005470F7">
        <w:rPr>
          <w:rFonts w:ascii="Arial" w:hAnsi="Arial" w:cs="Arial"/>
          <w:b/>
          <w:bCs/>
          <w:i/>
          <w:sz w:val="18"/>
          <w:szCs w:val="18"/>
          <w:lang w:val="fr-FR"/>
        </w:rPr>
        <w:t>Etat des</w:t>
      </w:r>
      <w:r w:rsidRPr="005470F7">
        <w:rPr>
          <w:rFonts w:ascii="Arial" w:hAnsi="Arial" w:cs="Arial"/>
          <w:b/>
          <w:bCs/>
          <w:i/>
          <w:spacing w:val="-4"/>
          <w:sz w:val="18"/>
          <w:szCs w:val="18"/>
          <w:lang w:val="fr-FR"/>
        </w:rPr>
        <w:t xml:space="preserve"> </w:t>
      </w:r>
      <w:r w:rsidRPr="005470F7">
        <w:rPr>
          <w:rFonts w:ascii="Arial" w:hAnsi="Arial" w:cs="Arial"/>
          <w:b/>
          <w:bCs/>
          <w:i/>
          <w:sz w:val="18"/>
          <w:szCs w:val="18"/>
          <w:lang w:val="fr-FR"/>
        </w:rPr>
        <w:t>lieux</w:t>
      </w:r>
      <w:r w:rsidRPr="005470F7">
        <w:rPr>
          <w:rFonts w:ascii="Arial" w:hAnsi="Arial" w:cs="Arial"/>
          <w:b/>
          <w:bCs/>
          <w:i/>
          <w:sz w:val="20"/>
          <w:szCs w:val="20"/>
          <w:lang w:val="fr-FR"/>
        </w:rPr>
        <w:t>.</w:t>
      </w:r>
    </w:p>
    <w:p w:rsidR="00676654" w:rsidRDefault="00676654" w:rsidP="00C34DFB">
      <w:pPr>
        <w:pStyle w:val="Corpsdetexte"/>
        <w:spacing w:before="0"/>
        <w:ind w:right="109"/>
        <w:jc w:val="both"/>
        <w:rPr>
          <w:lang w:val="fr-FR"/>
        </w:rPr>
      </w:pPr>
      <w:r w:rsidRPr="005470F7">
        <w:rPr>
          <w:lang w:val="fr-FR"/>
        </w:rPr>
        <w:t>Quel jugement portez-vous sur le fonctionnement des services de transports collectifs dans votre région ? Comment comptez-vous améliorer ces services ?</w:t>
      </w:r>
    </w:p>
    <w:p w:rsidR="00676654" w:rsidRDefault="00676654" w:rsidP="00C34DFB">
      <w:pPr>
        <w:pStyle w:val="Corpsdetexte"/>
        <w:spacing w:before="0"/>
        <w:ind w:right="109"/>
        <w:jc w:val="both"/>
        <w:rPr>
          <w:lang w:val="fr-FR"/>
        </w:rPr>
      </w:pPr>
    </w:p>
    <w:p w:rsidR="00676654" w:rsidRPr="002A44A3" w:rsidRDefault="00676654" w:rsidP="00C34DFB">
      <w:pPr>
        <w:pStyle w:val="Corpsdetexte"/>
        <w:spacing w:before="0"/>
        <w:ind w:left="113" w:right="108"/>
        <w:jc w:val="both"/>
        <w:rPr>
          <w:b/>
          <w:sz w:val="20"/>
          <w:szCs w:val="20"/>
          <w:lang w:val="fr-FR"/>
        </w:rPr>
      </w:pPr>
      <w:r w:rsidRPr="002A44A3">
        <w:rPr>
          <w:b/>
          <w:sz w:val="20"/>
          <w:szCs w:val="20"/>
          <w:lang w:val="fr-FR"/>
        </w:rPr>
        <w:tab/>
        <w:t xml:space="preserve">Après un fort développement du transport collectif ferroviaire, au cours du mandat 2004-2010, nous sommes conscients que la situation s'est dégradée entre 2010 et 2015. L'essentiel de la responsabilité en revient, selon nous, à la direction de la SNCF. Nous considérons que la relation avec la SNCF a été particulièrement difficile et que la Région n'a pas correctement géré le rapport de force. Il nous semble nécessaire de reprendre la main pour faire du service de </w:t>
      </w:r>
      <w:r w:rsidR="002A44A3" w:rsidRPr="002A44A3">
        <w:rPr>
          <w:b/>
          <w:sz w:val="20"/>
          <w:szCs w:val="20"/>
          <w:lang w:val="fr-FR"/>
        </w:rPr>
        <w:t>transport</w:t>
      </w:r>
      <w:r w:rsidRPr="002A44A3">
        <w:rPr>
          <w:b/>
          <w:sz w:val="20"/>
          <w:szCs w:val="20"/>
          <w:lang w:val="fr-FR"/>
        </w:rPr>
        <w:t xml:space="preserve"> ferroviaire un véritable service public de qualité et augmenter son accessibilité à toutes et tous.</w:t>
      </w:r>
    </w:p>
    <w:p w:rsidR="00676654" w:rsidRPr="002A44A3" w:rsidRDefault="00676654" w:rsidP="00C34DFB">
      <w:pPr>
        <w:pStyle w:val="Corpsdetexte"/>
        <w:spacing w:before="0"/>
        <w:ind w:left="113" w:right="108"/>
        <w:jc w:val="both"/>
        <w:rPr>
          <w:b/>
          <w:sz w:val="20"/>
          <w:szCs w:val="20"/>
          <w:lang w:val="fr-FR"/>
        </w:rPr>
      </w:pPr>
      <w:r w:rsidRPr="002A44A3">
        <w:rPr>
          <w:b/>
          <w:sz w:val="20"/>
          <w:szCs w:val="20"/>
          <w:lang w:val="fr-FR"/>
        </w:rPr>
        <w:tab/>
        <w:t xml:space="preserve">Nous voulons consacrer tout le budget transport investissement au ferroviaire, en arrêtant les investissements sur le routier. Il va être nécessaire de mettre en œuvre un véritable "plan rail" sur plusieurs années, en complément du CPER, pour </w:t>
      </w:r>
      <w:r w:rsidR="002A44A3" w:rsidRPr="002A44A3">
        <w:rPr>
          <w:b/>
          <w:sz w:val="20"/>
          <w:szCs w:val="20"/>
          <w:lang w:val="fr-FR"/>
        </w:rPr>
        <w:t>permettre</w:t>
      </w:r>
      <w:r w:rsidRPr="002A44A3">
        <w:rPr>
          <w:b/>
          <w:sz w:val="20"/>
          <w:szCs w:val="20"/>
          <w:lang w:val="fr-FR"/>
        </w:rPr>
        <w:t xml:space="preserve"> d’améliorer la qualité du service en améliorant le réseau </w:t>
      </w:r>
      <w:r w:rsidR="002A44A3" w:rsidRPr="002A44A3">
        <w:rPr>
          <w:b/>
          <w:sz w:val="20"/>
          <w:szCs w:val="20"/>
          <w:lang w:val="fr-FR"/>
        </w:rPr>
        <w:t>ainsi</w:t>
      </w:r>
      <w:r w:rsidRPr="002A44A3">
        <w:rPr>
          <w:b/>
          <w:sz w:val="20"/>
          <w:szCs w:val="20"/>
          <w:lang w:val="fr-FR"/>
        </w:rPr>
        <w:t xml:space="preserve"> </w:t>
      </w:r>
      <w:r w:rsidR="002A44A3" w:rsidRPr="002A44A3">
        <w:rPr>
          <w:b/>
          <w:sz w:val="20"/>
          <w:szCs w:val="20"/>
          <w:lang w:val="fr-FR"/>
        </w:rPr>
        <w:t>qu’</w:t>
      </w:r>
      <w:r w:rsidRPr="002A44A3">
        <w:rPr>
          <w:b/>
          <w:sz w:val="20"/>
          <w:szCs w:val="20"/>
          <w:lang w:val="fr-FR"/>
        </w:rPr>
        <w:t>un développement de l'offre sur certaines lignes. Il faudra également consacrer la totalité des dépenses sur l'amélioration du réseau ferroviaire existant, qui est vraiment utile au quotidien des habitants de la région, plutôt que d'engager des dépenses sur des projets inutiles comme la ligne Lyon-</w:t>
      </w:r>
      <w:r w:rsidR="002A44A3" w:rsidRPr="002A44A3">
        <w:rPr>
          <w:b/>
          <w:sz w:val="20"/>
          <w:szCs w:val="20"/>
          <w:lang w:val="fr-FR"/>
        </w:rPr>
        <w:t>Turin,</w:t>
      </w:r>
      <w:r w:rsidRPr="002A44A3">
        <w:rPr>
          <w:b/>
          <w:sz w:val="20"/>
          <w:szCs w:val="20"/>
          <w:lang w:val="fr-FR"/>
        </w:rPr>
        <w:t xml:space="preserve"> le POCL…</w:t>
      </w:r>
    </w:p>
    <w:p w:rsidR="00676654" w:rsidRPr="002A44A3" w:rsidRDefault="00676654" w:rsidP="00C34DFB">
      <w:pPr>
        <w:pStyle w:val="Corpsdetexte"/>
        <w:spacing w:before="0"/>
        <w:ind w:left="113" w:right="108"/>
        <w:jc w:val="both"/>
        <w:rPr>
          <w:b/>
          <w:sz w:val="20"/>
          <w:szCs w:val="20"/>
          <w:lang w:val="fr-FR"/>
        </w:rPr>
      </w:pPr>
      <w:r w:rsidRPr="002A44A3">
        <w:rPr>
          <w:b/>
          <w:sz w:val="20"/>
          <w:szCs w:val="20"/>
          <w:lang w:val="fr-FR"/>
        </w:rPr>
        <w:tab/>
        <w:t>Parallèlement, nous voulons également développer l'ensemble des services de transports collectifs, en complémentarité, pour adapter l’offre à la demande sur l'ensemble du territoire : réseaux d’autocars, transport à la demande, auto-partage, téléphérique urbain…</w:t>
      </w:r>
    </w:p>
    <w:p w:rsidR="00676654" w:rsidRPr="002A44A3" w:rsidRDefault="00676654" w:rsidP="00C34DFB">
      <w:pPr>
        <w:pStyle w:val="Corpsdetexte"/>
        <w:spacing w:before="0"/>
        <w:ind w:left="113" w:right="108"/>
        <w:jc w:val="both"/>
        <w:rPr>
          <w:b/>
          <w:sz w:val="20"/>
          <w:szCs w:val="20"/>
          <w:lang w:val="fr-FR"/>
        </w:rPr>
      </w:pPr>
    </w:p>
    <w:p w:rsidR="00676654" w:rsidRPr="002A44A3" w:rsidRDefault="00676654" w:rsidP="00C34DFB">
      <w:pPr>
        <w:rPr>
          <w:rFonts w:ascii="Arial" w:hAnsi="Arial" w:cs="Arial"/>
          <w:sz w:val="26"/>
          <w:szCs w:val="26"/>
          <w:lang w:val="fr-FR"/>
        </w:rPr>
      </w:pPr>
    </w:p>
    <w:p w:rsidR="00676654" w:rsidRPr="005470F7" w:rsidRDefault="00676654" w:rsidP="00C34DFB">
      <w:pPr>
        <w:pStyle w:val="Titre3"/>
        <w:jc w:val="both"/>
        <w:rPr>
          <w:b w:val="0"/>
          <w:bCs w:val="0"/>
          <w:i w:val="0"/>
          <w:lang w:val="fr-FR"/>
        </w:rPr>
      </w:pPr>
      <w:r w:rsidRPr="005470F7">
        <w:rPr>
          <w:rFonts w:cs="Arial"/>
          <w:i w:val="0"/>
          <w:color w:val="0066CC"/>
          <w:lang w:val="fr-FR"/>
        </w:rPr>
        <w:t xml:space="preserve">Question 2 </w:t>
      </w:r>
      <w:r w:rsidRPr="005470F7">
        <w:rPr>
          <w:rFonts w:cs="Arial"/>
          <w:lang w:val="fr-FR"/>
        </w:rPr>
        <w:t xml:space="preserve">– </w:t>
      </w:r>
      <w:r w:rsidRPr="005470F7">
        <w:rPr>
          <w:lang w:val="fr-FR"/>
        </w:rPr>
        <w:t>La politique des transports devient la principale compétence de la</w:t>
      </w:r>
      <w:r w:rsidRPr="005470F7">
        <w:rPr>
          <w:spacing w:val="-29"/>
          <w:lang w:val="fr-FR"/>
        </w:rPr>
        <w:t xml:space="preserve"> </w:t>
      </w:r>
      <w:r w:rsidRPr="005470F7">
        <w:rPr>
          <w:lang w:val="fr-FR"/>
        </w:rPr>
        <w:t>région.</w:t>
      </w:r>
    </w:p>
    <w:p w:rsidR="00676654" w:rsidRDefault="00676654" w:rsidP="00C34DFB">
      <w:pPr>
        <w:pStyle w:val="Corpsdetexte"/>
        <w:spacing w:before="0"/>
        <w:ind w:right="112"/>
        <w:jc w:val="both"/>
        <w:rPr>
          <w:spacing w:val="13"/>
          <w:lang w:val="fr-FR"/>
        </w:rPr>
      </w:pPr>
      <w:r w:rsidRPr="005470F7">
        <w:rPr>
          <w:lang w:val="fr-FR"/>
        </w:rPr>
        <w:t>Quels objectifs donnez-vous à la politique régionale des transports pour contribuer à la mise en œuvre de votre projet de développement régional ?</w:t>
      </w:r>
      <w:r w:rsidRPr="005470F7">
        <w:rPr>
          <w:spacing w:val="13"/>
          <w:lang w:val="fr-FR"/>
        </w:rPr>
        <w:t xml:space="preserve"> </w:t>
      </w:r>
    </w:p>
    <w:p w:rsidR="00676654" w:rsidRPr="009618B3" w:rsidRDefault="00676654" w:rsidP="00C34DFB">
      <w:pPr>
        <w:pStyle w:val="Corpsdetexte"/>
        <w:spacing w:before="0"/>
        <w:ind w:right="112"/>
        <w:jc w:val="both"/>
        <w:rPr>
          <w:spacing w:val="13"/>
          <w:lang w:val="fr-FR"/>
        </w:rPr>
      </w:pPr>
    </w:p>
    <w:p w:rsidR="00676654" w:rsidRPr="002A44A3" w:rsidRDefault="00676654" w:rsidP="00C34DFB">
      <w:pPr>
        <w:pStyle w:val="Corpsdetexte"/>
        <w:spacing w:before="0"/>
        <w:ind w:right="113" w:firstLine="361"/>
        <w:jc w:val="both"/>
        <w:rPr>
          <w:b/>
          <w:sz w:val="20"/>
          <w:szCs w:val="20"/>
          <w:lang w:val="fr-FR"/>
        </w:rPr>
      </w:pPr>
      <w:r w:rsidRPr="002A44A3">
        <w:rPr>
          <w:b/>
          <w:sz w:val="20"/>
          <w:szCs w:val="20"/>
          <w:lang w:val="fr-FR"/>
        </w:rPr>
        <w:t>L’objectif général qui guidera notre politique des transports en commun c’est d’offrir une solution de transport collectif à 10 minutes du domicile de tous les Auvergnats et Rhônalpins. Pour les zones urbaines, à 10 minutes à pied, et pour les zones rurales, à 10 minutes en voiture.</w:t>
      </w:r>
    </w:p>
    <w:p w:rsidR="00676654" w:rsidRPr="002A44A3" w:rsidRDefault="00676654" w:rsidP="00C34DFB">
      <w:pPr>
        <w:pStyle w:val="Corpsdetexte"/>
        <w:spacing w:before="0"/>
        <w:ind w:right="113" w:firstLine="361"/>
        <w:jc w:val="both"/>
        <w:rPr>
          <w:b/>
          <w:sz w:val="20"/>
          <w:szCs w:val="20"/>
          <w:lang w:val="fr-FR"/>
        </w:rPr>
      </w:pPr>
      <w:r w:rsidRPr="002A44A3">
        <w:rPr>
          <w:b/>
          <w:sz w:val="20"/>
          <w:szCs w:val="20"/>
          <w:lang w:val="fr-FR"/>
        </w:rPr>
        <w:t xml:space="preserve">Pour cela, nous construirons </w:t>
      </w:r>
      <w:r w:rsidR="002A44A3" w:rsidRPr="002A44A3">
        <w:rPr>
          <w:b/>
          <w:sz w:val="20"/>
          <w:szCs w:val="20"/>
          <w:lang w:val="fr-FR"/>
        </w:rPr>
        <w:t>le</w:t>
      </w:r>
      <w:r w:rsidRPr="002A44A3">
        <w:rPr>
          <w:b/>
          <w:sz w:val="20"/>
          <w:szCs w:val="20"/>
          <w:lang w:val="fr-FR"/>
        </w:rPr>
        <w:t xml:space="preserve"> schéma régional de la mobilité et de l'intermodalité, avec les collectivités territoriales.</w:t>
      </w:r>
    </w:p>
    <w:p w:rsidR="00676654" w:rsidRPr="002A44A3" w:rsidRDefault="00676654" w:rsidP="00C34DFB">
      <w:pPr>
        <w:pStyle w:val="Corpsdetexte"/>
        <w:spacing w:before="0"/>
        <w:ind w:right="113" w:firstLine="361"/>
        <w:jc w:val="both"/>
        <w:rPr>
          <w:b/>
          <w:sz w:val="20"/>
          <w:szCs w:val="20"/>
          <w:lang w:val="fr-FR"/>
        </w:rPr>
      </w:pPr>
      <w:r w:rsidRPr="002A44A3">
        <w:rPr>
          <w:b/>
          <w:sz w:val="20"/>
          <w:szCs w:val="20"/>
          <w:lang w:val="fr-FR"/>
        </w:rPr>
        <w:t>Nous sommes prêts à assumer pleinement nos objectifs et à négocier ceux-ci avec nos partenaires. Si ces derniers ne peuvent y répondre, nous le ferons, nous-même. En particulier, si la direction de la SNCF persiste à vouloir supprimer certaines lignes, ou à refuser la réouverture d'autres lignes qui nous semblent essentielles, nous sommes prêts à créer un établissement public régional ferroviaire, pour mettre en œuvre nos projets.</w:t>
      </w:r>
    </w:p>
    <w:p w:rsidR="00676654" w:rsidRPr="002A44A3" w:rsidRDefault="00676654" w:rsidP="00C34DFB">
      <w:pPr>
        <w:pStyle w:val="Corpsdetexte"/>
        <w:spacing w:before="0"/>
        <w:ind w:right="113" w:firstLine="361"/>
        <w:jc w:val="both"/>
        <w:rPr>
          <w:b/>
          <w:sz w:val="20"/>
          <w:szCs w:val="20"/>
          <w:lang w:val="fr-FR"/>
        </w:rPr>
      </w:pPr>
      <w:r w:rsidRPr="002A44A3">
        <w:rPr>
          <w:b/>
          <w:sz w:val="20"/>
          <w:szCs w:val="20"/>
          <w:lang w:val="fr-FR"/>
        </w:rPr>
        <w:t>Parallèlement, nous voulons aussi relancer le transport ferroviaire de marchandises et retirer 500 000 poids-lourds des vallées alpines par an en passant de 20 à 60 trains de marchandises par jour dans les Alpes.</w:t>
      </w:r>
    </w:p>
    <w:p w:rsidR="00676654" w:rsidRPr="002A44A3" w:rsidRDefault="00676654" w:rsidP="00C34DFB">
      <w:pPr>
        <w:pStyle w:val="Corpsdetexte"/>
        <w:spacing w:before="0"/>
        <w:ind w:left="0" w:right="113"/>
        <w:jc w:val="both"/>
        <w:rPr>
          <w:b/>
          <w:lang w:val="fr-FR"/>
        </w:rPr>
      </w:pPr>
    </w:p>
    <w:p w:rsidR="00676654" w:rsidRPr="002A44A3" w:rsidRDefault="00676654" w:rsidP="00C34DFB">
      <w:pPr>
        <w:pStyle w:val="Corpsdetexte"/>
        <w:spacing w:before="0"/>
        <w:ind w:left="0" w:right="113"/>
        <w:jc w:val="both"/>
        <w:rPr>
          <w:b/>
          <w:lang w:val="fr-FR"/>
        </w:rPr>
      </w:pPr>
    </w:p>
    <w:p w:rsidR="00676654" w:rsidRPr="00C34DFB" w:rsidRDefault="00676654" w:rsidP="00C34DFB">
      <w:pPr>
        <w:pStyle w:val="Paragraphedeliste"/>
        <w:numPr>
          <w:ilvl w:val="0"/>
          <w:numId w:val="2"/>
        </w:numPr>
        <w:tabs>
          <w:tab w:val="left" w:pos="834"/>
        </w:tabs>
        <w:ind w:right="113"/>
        <w:jc w:val="both"/>
        <w:rPr>
          <w:rFonts w:ascii="Arial" w:hAnsi="Arial" w:cs="Arial"/>
          <w:color w:val="FF0000"/>
          <w:sz w:val="18"/>
          <w:szCs w:val="18"/>
          <w:lang w:val="fr-FR"/>
        </w:rPr>
      </w:pPr>
      <w:r w:rsidRPr="005470F7">
        <w:rPr>
          <w:rFonts w:ascii="Arial" w:hAnsi="Arial" w:cs="Arial"/>
          <w:sz w:val="18"/>
          <w:szCs w:val="18"/>
          <w:lang w:val="fr-FR"/>
        </w:rPr>
        <w:t>Quels leviers (économique, contractuel – Contrat de Plan Etat-Région, tarification, fiscalité écologique, etc.) comptez-vous mobiliser pour atteindre ces objectifs ?</w:t>
      </w:r>
      <w:r w:rsidRPr="005470F7">
        <w:rPr>
          <w:rFonts w:ascii="Arial" w:hAnsi="Arial" w:cs="Arial"/>
          <w:spacing w:val="-12"/>
          <w:sz w:val="18"/>
          <w:szCs w:val="18"/>
          <w:lang w:val="fr-FR"/>
        </w:rPr>
        <w:t xml:space="preserve"> </w:t>
      </w:r>
    </w:p>
    <w:p w:rsidR="00676654" w:rsidRPr="002A44A3" w:rsidRDefault="00676654" w:rsidP="00C34DFB">
      <w:pPr>
        <w:pStyle w:val="Paragraphedeliste"/>
        <w:tabs>
          <w:tab w:val="left" w:pos="834"/>
        </w:tabs>
        <w:ind w:left="833" w:right="113"/>
        <w:jc w:val="both"/>
        <w:rPr>
          <w:rFonts w:ascii="Arial" w:hAnsi="Arial" w:cs="Arial"/>
          <w:sz w:val="18"/>
          <w:szCs w:val="18"/>
          <w:lang w:val="fr-FR"/>
        </w:rPr>
      </w:pPr>
    </w:p>
    <w:p w:rsidR="00676654" w:rsidRPr="002A44A3" w:rsidRDefault="00676654" w:rsidP="00144ED2">
      <w:pPr>
        <w:ind w:left="142" w:right="113" w:firstLine="331"/>
        <w:jc w:val="both"/>
        <w:rPr>
          <w:rFonts w:ascii="Arial" w:hAnsi="Arial" w:cs="Arial"/>
          <w:b/>
          <w:sz w:val="20"/>
          <w:szCs w:val="20"/>
          <w:lang w:val="fr-FR"/>
        </w:rPr>
      </w:pPr>
      <w:r w:rsidRPr="002A44A3">
        <w:rPr>
          <w:rFonts w:ascii="Arial" w:hAnsi="Arial" w:cs="Arial"/>
          <w:b/>
          <w:sz w:val="20"/>
          <w:szCs w:val="20"/>
          <w:lang w:val="fr-FR"/>
        </w:rPr>
        <w:t>Le contrat de Plan est signé et malheureusement très insuffisant. L'Etat a encore réduit ses engagements.</w:t>
      </w:r>
    </w:p>
    <w:p w:rsidR="00676654" w:rsidRPr="002A44A3" w:rsidRDefault="00676654" w:rsidP="00144ED2">
      <w:pPr>
        <w:ind w:left="142" w:right="113" w:firstLine="331"/>
        <w:jc w:val="both"/>
        <w:rPr>
          <w:rFonts w:ascii="Arial" w:hAnsi="Arial" w:cs="Arial"/>
          <w:b/>
          <w:sz w:val="20"/>
          <w:szCs w:val="20"/>
          <w:lang w:val="fr-FR"/>
        </w:rPr>
      </w:pPr>
      <w:r w:rsidRPr="002A44A3">
        <w:rPr>
          <w:rFonts w:ascii="Arial" w:hAnsi="Arial" w:cs="Arial"/>
          <w:b/>
          <w:sz w:val="20"/>
          <w:szCs w:val="20"/>
          <w:lang w:val="fr-FR"/>
        </w:rPr>
        <w:t>Nous n'avons, en l'état, pas de leviers fiscaux, mais nous participerons largement au débat national, pour changer la donne, comme sur la question du Versement Transport Régional et de la Redevances Poids Lourds.</w:t>
      </w:r>
    </w:p>
    <w:p w:rsidR="00676654" w:rsidRPr="002A44A3" w:rsidRDefault="00676654" w:rsidP="00144ED2">
      <w:pPr>
        <w:ind w:left="142" w:right="113" w:firstLine="331"/>
        <w:jc w:val="both"/>
        <w:rPr>
          <w:rFonts w:ascii="Arial" w:hAnsi="Arial" w:cs="Arial"/>
          <w:b/>
          <w:sz w:val="20"/>
          <w:szCs w:val="20"/>
          <w:lang w:val="fr-FR"/>
        </w:rPr>
      </w:pPr>
      <w:r w:rsidRPr="002A44A3">
        <w:rPr>
          <w:rFonts w:ascii="Arial" w:hAnsi="Arial" w:cs="Arial"/>
          <w:b/>
          <w:sz w:val="20"/>
          <w:szCs w:val="20"/>
          <w:lang w:val="fr-FR"/>
        </w:rPr>
        <w:t xml:space="preserve">Les conventions avec la SNCF courent jusqu'à fin 2016 et nous voulons négocier une nouvelle convention beaucoup plus dynamique. Les conventions actuelles ne permettent pas à la Région, d'assumer pleinement son rôle d'Autorité Organisatrice des Transports. Ainsi la direction de la </w:t>
      </w:r>
      <w:r w:rsidRPr="002A44A3">
        <w:rPr>
          <w:rFonts w:ascii="Arial" w:hAnsi="Arial" w:cs="Arial"/>
          <w:b/>
          <w:sz w:val="20"/>
          <w:szCs w:val="20"/>
          <w:lang w:val="fr-FR"/>
        </w:rPr>
        <w:lastRenderedPageBreak/>
        <w:t>SNCF, garde toute expertise et peut décider ou prescrire des évolutions de services importantes : temps de parcours, fermeture de gare, de guichets…</w:t>
      </w:r>
    </w:p>
    <w:p w:rsidR="00676654" w:rsidRPr="002A44A3" w:rsidRDefault="00676654" w:rsidP="00C34DFB">
      <w:pPr>
        <w:tabs>
          <w:tab w:val="left" w:pos="834"/>
        </w:tabs>
        <w:ind w:left="473" w:right="113"/>
        <w:jc w:val="both"/>
        <w:rPr>
          <w:rFonts w:ascii="Arial" w:hAnsi="Arial" w:cs="Arial"/>
          <w:sz w:val="18"/>
          <w:szCs w:val="18"/>
          <w:lang w:val="fr-FR"/>
        </w:rPr>
      </w:pPr>
    </w:p>
    <w:p w:rsidR="00676654" w:rsidRPr="002A44A3" w:rsidRDefault="00676654" w:rsidP="00C34DFB">
      <w:pPr>
        <w:tabs>
          <w:tab w:val="left" w:pos="834"/>
        </w:tabs>
        <w:ind w:left="473" w:right="113"/>
        <w:jc w:val="both"/>
        <w:rPr>
          <w:rFonts w:ascii="Arial" w:hAnsi="Arial" w:cs="Arial"/>
          <w:sz w:val="18"/>
          <w:szCs w:val="18"/>
          <w:lang w:val="fr-FR"/>
        </w:rPr>
      </w:pPr>
    </w:p>
    <w:p w:rsidR="00676654" w:rsidRPr="00D2769C" w:rsidRDefault="00676654" w:rsidP="00C34DFB">
      <w:pPr>
        <w:pStyle w:val="Paragraphedeliste"/>
        <w:numPr>
          <w:ilvl w:val="0"/>
          <w:numId w:val="2"/>
        </w:numPr>
        <w:tabs>
          <w:tab w:val="left" w:pos="834"/>
        </w:tabs>
        <w:ind w:right="111"/>
        <w:jc w:val="both"/>
        <w:rPr>
          <w:rFonts w:ascii="Arial" w:hAnsi="Arial" w:cs="Arial"/>
          <w:sz w:val="26"/>
          <w:szCs w:val="26"/>
          <w:lang w:val="fr-FR"/>
        </w:rPr>
      </w:pPr>
      <w:r w:rsidRPr="00EE71F2">
        <w:rPr>
          <w:rFonts w:ascii="Arial" w:hAnsi="Arial"/>
          <w:sz w:val="18"/>
          <w:lang w:val="fr-FR"/>
        </w:rPr>
        <w:t>Quel rôle les services de transport de voyageurs doivent-ils jouer dans le développement de la cohésion régionale de la nouvelle région Auvergne-Rhône-Alpes ? Allez-vous renforcer les liaisons entre les anciennes capitales régionales ?</w:t>
      </w:r>
      <w:r w:rsidRPr="00EE71F2">
        <w:rPr>
          <w:rFonts w:ascii="Arial" w:hAnsi="Arial"/>
          <w:spacing w:val="30"/>
          <w:sz w:val="18"/>
          <w:lang w:val="fr-FR"/>
        </w:rPr>
        <w:t xml:space="preserve"> </w:t>
      </w:r>
    </w:p>
    <w:p w:rsidR="00676654" w:rsidRDefault="00676654" w:rsidP="00144ED2">
      <w:pPr>
        <w:tabs>
          <w:tab w:val="left" w:pos="834"/>
        </w:tabs>
        <w:ind w:right="111"/>
        <w:jc w:val="both"/>
        <w:rPr>
          <w:rFonts w:ascii="Arial" w:hAnsi="Arial" w:cs="Arial"/>
          <w:sz w:val="26"/>
          <w:szCs w:val="26"/>
          <w:lang w:val="fr-FR"/>
        </w:rPr>
      </w:pPr>
    </w:p>
    <w:p w:rsidR="00676654" w:rsidRPr="002A44A3" w:rsidRDefault="00676654" w:rsidP="00144ED2">
      <w:pPr>
        <w:ind w:left="142" w:right="113" w:firstLine="331"/>
        <w:jc w:val="both"/>
        <w:rPr>
          <w:rFonts w:ascii="Arial" w:hAnsi="Arial" w:cs="Arial"/>
          <w:b/>
          <w:sz w:val="20"/>
          <w:szCs w:val="20"/>
          <w:lang w:val="fr-FR"/>
        </w:rPr>
      </w:pPr>
      <w:r w:rsidRPr="002A44A3">
        <w:rPr>
          <w:rFonts w:ascii="Arial" w:hAnsi="Arial" w:cs="Arial"/>
          <w:b/>
          <w:sz w:val="20"/>
          <w:szCs w:val="20"/>
          <w:lang w:val="fr-FR"/>
        </w:rPr>
        <w:t>Dans le cadre de la fusion d'Auvergne et Rhône-Alpes et de la loi sur les métropoles, il nous semble que la Région a un devoir majeur d'égalité des territoires et des citoyens et de rééquilibrage. En particulier pour la question de la mobilité.</w:t>
      </w:r>
    </w:p>
    <w:p w:rsidR="00676654" w:rsidRPr="002A44A3" w:rsidRDefault="00676654" w:rsidP="00144ED2">
      <w:pPr>
        <w:ind w:left="142" w:right="113" w:firstLine="331"/>
        <w:jc w:val="both"/>
        <w:rPr>
          <w:rFonts w:ascii="Arial" w:hAnsi="Arial" w:cs="Arial"/>
          <w:b/>
          <w:sz w:val="20"/>
          <w:szCs w:val="20"/>
          <w:lang w:val="fr-FR"/>
        </w:rPr>
      </w:pPr>
      <w:r w:rsidRPr="002A44A3">
        <w:rPr>
          <w:rFonts w:ascii="Arial" w:hAnsi="Arial" w:cs="Arial"/>
          <w:b/>
          <w:sz w:val="20"/>
          <w:szCs w:val="20"/>
          <w:lang w:val="fr-FR"/>
        </w:rPr>
        <w:tab/>
        <w:t>Le transport public collectif joue un rôle primordial dans le développement de la cohésion régionale. Il faut, pour cela, non seulement renforcer les liaisons entre les agglomérations de la région, mais également pérenniser et renforcer la desserte de tous les territoires et les petites lignes qui permettent à tous les habitants de la Région d’avoir droit à la mobilité.</w:t>
      </w:r>
    </w:p>
    <w:p w:rsidR="00676654" w:rsidRDefault="00676654" w:rsidP="00D2769C">
      <w:pPr>
        <w:tabs>
          <w:tab w:val="left" w:pos="834"/>
        </w:tabs>
        <w:ind w:right="111"/>
        <w:jc w:val="both"/>
        <w:rPr>
          <w:rFonts w:ascii="Arial" w:hAnsi="Arial" w:cs="Arial"/>
          <w:sz w:val="26"/>
          <w:szCs w:val="26"/>
          <w:lang w:val="fr-FR"/>
        </w:rPr>
      </w:pPr>
    </w:p>
    <w:p w:rsidR="00676654" w:rsidRPr="00D2769C" w:rsidRDefault="00676654" w:rsidP="00D2769C">
      <w:pPr>
        <w:tabs>
          <w:tab w:val="left" w:pos="834"/>
        </w:tabs>
        <w:ind w:right="111"/>
        <w:jc w:val="both"/>
        <w:rPr>
          <w:rFonts w:ascii="Arial" w:hAnsi="Arial" w:cs="Arial"/>
          <w:sz w:val="26"/>
          <w:szCs w:val="26"/>
          <w:lang w:val="fr-FR"/>
        </w:rPr>
      </w:pPr>
    </w:p>
    <w:p w:rsidR="00676654" w:rsidRPr="005470F7" w:rsidRDefault="00676654" w:rsidP="00C34DFB">
      <w:pPr>
        <w:pStyle w:val="Titre3"/>
        <w:ind w:right="111"/>
        <w:jc w:val="both"/>
        <w:rPr>
          <w:b w:val="0"/>
          <w:bCs w:val="0"/>
          <w:i w:val="0"/>
          <w:lang w:val="fr-FR"/>
        </w:rPr>
      </w:pPr>
      <w:r w:rsidRPr="005470F7">
        <w:rPr>
          <w:rFonts w:cs="Arial"/>
          <w:i w:val="0"/>
          <w:color w:val="0066CC"/>
          <w:lang w:val="fr-FR"/>
        </w:rPr>
        <w:t xml:space="preserve">Question 3 </w:t>
      </w:r>
      <w:r w:rsidRPr="005470F7">
        <w:rPr>
          <w:rFonts w:cs="Arial"/>
          <w:lang w:val="fr-FR"/>
        </w:rPr>
        <w:t xml:space="preserve">– </w:t>
      </w:r>
      <w:r w:rsidRPr="005470F7">
        <w:rPr>
          <w:lang w:val="fr-FR"/>
        </w:rPr>
        <w:t>Les dépenses en faveur de la mobilité ont considérablement augmenté depuis le transfert des TER aux régions. Celles-</w:t>
      </w:r>
      <w:r w:rsidRPr="005470F7">
        <w:rPr>
          <w:rFonts w:cs="Arial"/>
          <w:lang w:val="fr-FR"/>
        </w:rPr>
        <w:t xml:space="preserve">ci ont fait un effort d’investissement important (réseau et matériel roulant) que la hausse des </w:t>
      </w:r>
      <w:r w:rsidRPr="005470F7">
        <w:rPr>
          <w:lang w:val="fr-FR"/>
        </w:rPr>
        <w:t xml:space="preserve">recettes directes des TER </w:t>
      </w:r>
      <w:r w:rsidRPr="005470F7">
        <w:rPr>
          <w:rFonts w:cs="Arial"/>
          <w:lang w:val="fr-FR"/>
        </w:rPr>
        <w:t xml:space="preserve">n’a </w:t>
      </w:r>
      <w:r w:rsidRPr="005470F7">
        <w:rPr>
          <w:lang w:val="fr-FR"/>
        </w:rPr>
        <w:t>pas compensé</w:t>
      </w:r>
      <w:r w:rsidRPr="005470F7">
        <w:rPr>
          <w:rFonts w:cs="Arial"/>
          <w:lang w:val="fr-FR"/>
        </w:rPr>
        <w:t>, tandis que la qualité de service et les coûts d’exploitation augmentaient. Les transports sont devenus le premier poste de dépense des régions tandis qu’elles perdaient leur autonomie fiscale. Le gouvernement a annoncé en juin 2015 au congrès de l’Associ</w:t>
      </w:r>
      <w:r w:rsidRPr="005470F7">
        <w:rPr>
          <w:lang w:val="fr-FR"/>
        </w:rPr>
        <w:t>ation des Régions de France le transfert de 25 % de la Cotisation sur la Valeur ajoutée des Entreprises aux régions, afin de financer les nouveaux transferts de compétence</w:t>
      </w:r>
      <w:r w:rsidRPr="005470F7">
        <w:rPr>
          <w:spacing w:val="-14"/>
          <w:lang w:val="fr-FR"/>
        </w:rPr>
        <w:t xml:space="preserve"> </w:t>
      </w:r>
      <w:r w:rsidRPr="005470F7">
        <w:rPr>
          <w:lang w:val="fr-FR"/>
        </w:rPr>
        <w:t>transport.</w:t>
      </w:r>
    </w:p>
    <w:p w:rsidR="00676654" w:rsidRDefault="00676654" w:rsidP="00C34DFB">
      <w:pPr>
        <w:pStyle w:val="Corpsdetexte"/>
        <w:spacing w:before="0"/>
        <w:ind w:right="111"/>
        <w:jc w:val="both"/>
        <w:rPr>
          <w:spacing w:val="2"/>
          <w:lang w:val="fr-FR"/>
        </w:rPr>
      </w:pPr>
      <w:r w:rsidRPr="005470F7">
        <w:rPr>
          <w:lang w:val="fr-FR"/>
        </w:rPr>
        <w:t>Comment envisagez-</w:t>
      </w:r>
      <w:r w:rsidRPr="005470F7">
        <w:rPr>
          <w:rFonts w:cs="Arial"/>
          <w:lang w:val="fr-FR"/>
        </w:rPr>
        <w:t xml:space="preserve">vous les perspectives d’évolution de la part du transport dans le budget de votre région </w:t>
      </w:r>
      <w:r w:rsidRPr="005470F7">
        <w:rPr>
          <w:lang w:val="fr-FR"/>
        </w:rPr>
        <w:t xml:space="preserve">? Estimez- </w:t>
      </w:r>
      <w:r w:rsidRPr="005470F7">
        <w:rPr>
          <w:rFonts w:cs="Arial"/>
          <w:lang w:val="fr-FR"/>
        </w:rPr>
        <w:t xml:space="preserve">vous possible d’obtenir un gain de productivité de l’opérateur de transport ferroviaire </w:t>
      </w:r>
      <w:r w:rsidRPr="005470F7">
        <w:rPr>
          <w:lang w:val="fr-FR"/>
        </w:rPr>
        <w:t>? Souhaitez-vous introduire des clauses de productivité dans la convention TER ?</w:t>
      </w:r>
      <w:r w:rsidRPr="005470F7">
        <w:rPr>
          <w:spacing w:val="2"/>
          <w:lang w:val="fr-FR"/>
        </w:rPr>
        <w:t xml:space="preserve"> </w:t>
      </w:r>
    </w:p>
    <w:p w:rsidR="00676654" w:rsidRDefault="00676654" w:rsidP="00C34DFB">
      <w:pPr>
        <w:pStyle w:val="Corpsdetexte"/>
        <w:spacing w:before="0"/>
        <w:ind w:right="111"/>
        <w:jc w:val="both"/>
        <w:rPr>
          <w:spacing w:val="2"/>
          <w:lang w:val="fr-FR"/>
        </w:rPr>
      </w:pPr>
    </w:p>
    <w:p w:rsidR="00676654" w:rsidRPr="002A44A3" w:rsidRDefault="00676654" w:rsidP="00B162F2">
      <w:pPr>
        <w:pStyle w:val="Corpsdetexte"/>
        <w:spacing w:before="0"/>
        <w:ind w:right="111" w:firstLine="608"/>
        <w:jc w:val="both"/>
        <w:rPr>
          <w:b/>
          <w:sz w:val="20"/>
          <w:szCs w:val="20"/>
          <w:lang w:val="fr-FR"/>
        </w:rPr>
      </w:pPr>
      <w:r w:rsidRPr="002A44A3">
        <w:rPr>
          <w:b/>
          <w:sz w:val="20"/>
          <w:szCs w:val="20"/>
          <w:lang w:val="fr-FR"/>
        </w:rPr>
        <w:t>Nos objectifs conduiront à une augmentation du budget "transports".</w:t>
      </w:r>
    </w:p>
    <w:p w:rsidR="00676654" w:rsidRPr="002A44A3" w:rsidRDefault="00676654" w:rsidP="00B162F2">
      <w:pPr>
        <w:pStyle w:val="Corpsdetexte"/>
        <w:spacing w:before="0"/>
        <w:ind w:right="111" w:firstLine="608"/>
        <w:jc w:val="both"/>
        <w:rPr>
          <w:b/>
          <w:sz w:val="20"/>
          <w:szCs w:val="20"/>
          <w:lang w:val="fr-FR"/>
        </w:rPr>
      </w:pPr>
      <w:r w:rsidRPr="002A44A3">
        <w:rPr>
          <w:b/>
          <w:sz w:val="20"/>
          <w:szCs w:val="20"/>
          <w:lang w:val="fr-FR"/>
        </w:rPr>
        <w:t>Un plan d'investissement sur 10 ans devra être mis en œuvre.</w:t>
      </w:r>
    </w:p>
    <w:p w:rsidR="00676654" w:rsidRPr="002A44A3" w:rsidRDefault="00676654" w:rsidP="00B162F2">
      <w:pPr>
        <w:pStyle w:val="Corpsdetexte"/>
        <w:spacing w:before="0"/>
        <w:ind w:right="111" w:firstLine="608"/>
        <w:jc w:val="both"/>
        <w:rPr>
          <w:b/>
          <w:sz w:val="20"/>
          <w:szCs w:val="20"/>
          <w:lang w:val="fr-FR"/>
        </w:rPr>
      </w:pPr>
      <w:r w:rsidRPr="002A44A3">
        <w:rPr>
          <w:b/>
          <w:sz w:val="20"/>
          <w:szCs w:val="20"/>
          <w:lang w:val="fr-FR"/>
        </w:rPr>
        <w:t>L'offre de services doit aussi se développer progressivement.</w:t>
      </w:r>
    </w:p>
    <w:p w:rsidR="00676654" w:rsidRPr="002A44A3" w:rsidRDefault="00676654" w:rsidP="00B162F2">
      <w:pPr>
        <w:pStyle w:val="Corpsdetexte"/>
        <w:spacing w:before="0"/>
        <w:ind w:right="111" w:firstLine="608"/>
        <w:jc w:val="both"/>
        <w:rPr>
          <w:b/>
          <w:sz w:val="20"/>
          <w:szCs w:val="20"/>
          <w:lang w:val="fr-FR"/>
        </w:rPr>
      </w:pPr>
      <w:r w:rsidRPr="002A44A3">
        <w:rPr>
          <w:b/>
          <w:sz w:val="20"/>
          <w:szCs w:val="20"/>
          <w:lang w:val="fr-FR"/>
        </w:rPr>
        <w:t>Toutes les pistes de recettes supplémentaires devront être étudiées et mise en débat (CVAE, VRT, RPLP, mais au</w:t>
      </w:r>
      <w:r w:rsidR="002A44A3" w:rsidRPr="002A44A3">
        <w:rPr>
          <w:b/>
          <w:sz w:val="20"/>
          <w:szCs w:val="20"/>
          <w:lang w:val="fr-FR"/>
        </w:rPr>
        <w:t>s</w:t>
      </w:r>
      <w:r w:rsidRPr="002A44A3">
        <w:rPr>
          <w:b/>
          <w:sz w:val="20"/>
          <w:szCs w:val="20"/>
          <w:lang w:val="fr-FR"/>
        </w:rPr>
        <w:t>si nouveaux usagers…)</w:t>
      </w:r>
    </w:p>
    <w:p w:rsidR="00676654" w:rsidRPr="002A44A3" w:rsidRDefault="00676654" w:rsidP="00B162F2">
      <w:pPr>
        <w:pStyle w:val="Corpsdetexte"/>
        <w:spacing w:before="0"/>
        <w:ind w:right="111" w:firstLine="608"/>
        <w:jc w:val="both"/>
        <w:rPr>
          <w:b/>
          <w:sz w:val="20"/>
          <w:szCs w:val="20"/>
          <w:lang w:val="fr-FR"/>
        </w:rPr>
      </w:pPr>
      <w:r w:rsidRPr="002A44A3">
        <w:rPr>
          <w:b/>
          <w:sz w:val="20"/>
          <w:szCs w:val="20"/>
          <w:lang w:val="fr-FR"/>
        </w:rPr>
        <w:t xml:space="preserve">Parallèlement, nous devons accompagner les exploitants, pour diminuer le prix du km/transport. Des gains de productivité importants sont </w:t>
      </w:r>
      <w:r w:rsidR="002A44A3" w:rsidRPr="002A44A3">
        <w:rPr>
          <w:b/>
          <w:sz w:val="20"/>
          <w:szCs w:val="20"/>
          <w:lang w:val="fr-FR"/>
        </w:rPr>
        <w:t>possibles</w:t>
      </w:r>
      <w:r w:rsidRPr="002A44A3">
        <w:rPr>
          <w:b/>
          <w:sz w:val="20"/>
          <w:szCs w:val="20"/>
          <w:lang w:val="fr-FR"/>
        </w:rPr>
        <w:t xml:space="preserve"> sur la maintenance et l'amortissement du matériel. La Région R.A a lancé, sur notre proposition, un audit qui permettra de définir avec la SNCF les actions à mener en ce sens. La convention TER devra mettre en œuvre ces actions.</w:t>
      </w:r>
    </w:p>
    <w:p w:rsidR="00676654" w:rsidRPr="002A44A3" w:rsidRDefault="00676654" w:rsidP="00B162F2">
      <w:pPr>
        <w:pStyle w:val="Corpsdetexte"/>
        <w:spacing w:before="0"/>
        <w:ind w:right="111" w:firstLine="608"/>
        <w:jc w:val="both"/>
        <w:rPr>
          <w:b/>
          <w:sz w:val="20"/>
          <w:szCs w:val="20"/>
          <w:lang w:val="fr-FR"/>
        </w:rPr>
      </w:pPr>
      <w:r w:rsidRPr="002A44A3">
        <w:rPr>
          <w:b/>
          <w:sz w:val="20"/>
          <w:szCs w:val="20"/>
          <w:lang w:val="fr-FR"/>
        </w:rPr>
        <w:t xml:space="preserve">Par </w:t>
      </w:r>
      <w:r w:rsidR="002A44A3" w:rsidRPr="002A44A3">
        <w:rPr>
          <w:b/>
          <w:sz w:val="20"/>
          <w:szCs w:val="20"/>
          <w:lang w:val="fr-FR"/>
        </w:rPr>
        <w:t>ailleurs</w:t>
      </w:r>
      <w:r w:rsidRPr="002A44A3">
        <w:rPr>
          <w:b/>
          <w:sz w:val="20"/>
          <w:szCs w:val="20"/>
          <w:lang w:val="fr-FR"/>
        </w:rPr>
        <w:t>, la convention TER, devra aussi permettre d'améliorer la qualité de service pour répondre aux attentes des usagers du service public.</w:t>
      </w:r>
    </w:p>
    <w:p w:rsidR="00676654" w:rsidRDefault="00676654" w:rsidP="00C34DFB">
      <w:pPr>
        <w:rPr>
          <w:rFonts w:ascii="Arial" w:hAnsi="Arial" w:cs="Arial"/>
          <w:sz w:val="26"/>
          <w:szCs w:val="26"/>
          <w:lang w:val="fr-FR"/>
        </w:rPr>
      </w:pPr>
    </w:p>
    <w:p w:rsidR="00676654" w:rsidRPr="005470F7" w:rsidRDefault="00676654" w:rsidP="00C34DFB">
      <w:pPr>
        <w:rPr>
          <w:rFonts w:ascii="Arial" w:hAnsi="Arial" w:cs="Arial"/>
          <w:sz w:val="26"/>
          <w:szCs w:val="26"/>
          <w:lang w:val="fr-FR"/>
        </w:rPr>
      </w:pPr>
    </w:p>
    <w:p w:rsidR="00676654" w:rsidRPr="005470F7" w:rsidRDefault="00676654" w:rsidP="00C34DFB">
      <w:pPr>
        <w:pStyle w:val="Titre3"/>
        <w:ind w:right="113"/>
        <w:jc w:val="both"/>
        <w:rPr>
          <w:b w:val="0"/>
          <w:bCs w:val="0"/>
          <w:i w:val="0"/>
          <w:lang w:val="fr-FR"/>
        </w:rPr>
      </w:pPr>
      <w:r w:rsidRPr="005470F7">
        <w:rPr>
          <w:rFonts w:cs="Arial"/>
          <w:i w:val="0"/>
          <w:color w:val="0066CC"/>
          <w:lang w:val="fr-FR"/>
        </w:rPr>
        <w:t xml:space="preserve">Question 4 </w:t>
      </w:r>
      <w:r w:rsidRPr="005470F7">
        <w:rPr>
          <w:rFonts w:cs="Arial"/>
          <w:lang w:val="fr-FR"/>
        </w:rPr>
        <w:t xml:space="preserve">– L’expérimentation régionale de l’écotaxe </w:t>
      </w:r>
      <w:r w:rsidRPr="005470F7">
        <w:rPr>
          <w:lang w:val="fr-FR"/>
        </w:rPr>
        <w:t xml:space="preserve">a été proposée comme une hypothèse intéressante pour le financement des transports. Il existe trois moyens </w:t>
      </w:r>
      <w:r w:rsidRPr="005470F7">
        <w:rPr>
          <w:rFonts w:cs="Arial"/>
          <w:lang w:val="fr-FR"/>
        </w:rPr>
        <w:t xml:space="preserve">pour mettre en œuvre une taxation de l’usage de la route </w:t>
      </w:r>
      <w:r w:rsidRPr="005470F7">
        <w:rPr>
          <w:lang w:val="fr-FR"/>
        </w:rPr>
        <w:t>pour assurer sa contribution au financement des transports : taxation au kilomètre parcouru, taxation forfaitaire (vignette), ou taxation du carburant</w:t>
      </w:r>
      <w:r w:rsidRPr="005470F7">
        <w:rPr>
          <w:spacing w:val="-12"/>
          <w:lang w:val="fr-FR"/>
        </w:rPr>
        <w:t xml:space="preserve"> </w:t>
      </w:r>
      <w:r w:rsidRPr="005470F7">
        <w:rPr>
          <w:lang w:val="fr-FR"/>
        </w:rPr>
        <w:t>(TICPE)</w:t>
      </w:r>
    </w:p>
    <w:p w:rsidR="00676654" w:rsidRDefault="00676654" w:rsidP="00C34DFB">
      <w:pPr>
        <w:pStyle w:val="Corpsdetexte"/>
        <w:spacing w:before="0"/>
        <w:ind w:right="111"/>
        <w:jc w:val="both"/>
        <w:rPr>
          <w:spacing w:val="-9"/>
          <w:lang w:val="fr-FR"/>
        </w:rPr>
      </w:pPr>
      <w:r w:rsidRPr="005470F7">
        <w:rPr>
          <w:lang w:val="fr-FR"/>
        </w:rPr>
        <w:t>Selon</w:t>
      </w:r>
      <w:r w:rsidRPr="005470F7">
        <w:rPr>
          <w:spacing w:val="-3"/>
          <w:lang w:val="fr-FR"/>
        </w:rPr>
        <w:t xml:space="preserve"> </w:t>
      </w:r>
      <w:r w:rsidRPr="005470F7">
        <w:rPr>
          <w:lang w:val="fr-FR"/>
        </w:rPr>
        <w:t>vous,</w:t>
      </w:r>
      <w:r w:rsidRPr="005470F7">
        <w:rPr>
          <w:spacing w:val="-3"/>
          <w:lang w:val="fr-FR"/>
        </w:rPr>
        <w:t xml:space="preserve"> </w:t>
      </w:r>
      <w:r w:rsidRPr="005470F7">
        <w:rPr>
          <w:lang w:val="fr-FR"/>
        </w:rPr>
        <w:t>avec</w:t>
      </w:r>
      <w:r w:rsidRPr="005470F7">
        <w:rPr>
          <w:spacing w:val="-2"/>
          <w:lang w:val="fr-FR"/>
        </w:rPr>
        <w:t xml:space="preserve"> </w:t>
      </w:r>
      <w:r w:rsidRPr="005470F7">
        <w:rPr>
          <w:lang w:val="fr-FR"/>
        </w:rPr>
        <w:t>quelles</w:t>
      </w:r>
      <w:r w:rsidRPr="005470F7">
        <w:rPr>
          <w:spacing w:val="-2"/>
          <w:lang w:val="fr-FR"/>
        </w:rPr>
        <w:t xml:space="preserve"> </w:t>
      </w:r>
      <w:r w:rsidRPr="005470F7">
        <w:rPr>
          <w:lang w:val="fr-FR"/>
        </w:rPr>
        <w:t>recettes</w:t>
      </w:r>
      <w:r w:rsidRPr="005470F7">
        <w:rPr>
          <w:spacing w:val="-2"/>
          <w:lang w:val="fr-FR"/>
        </w:rPr>
        <w:t xml:space="preserve"> </w:t>
      </w:r>
      <w:r w:rsidRPr="005470F7">
        <w:rPr>
          <w:lang w:val="fr-FR"/>
        </w:rPr>
        <w:t>faut-il</w:t>
      </w:r>
      <w:r w:rsidRPr="005470F7">
        <w:rPr>
          <w:spacing w:val="-3"/>
          <w:lang w:val="fr-FR"/>
        </w:rPr>
        <w:t xml:space="preserve"> </w:t>
      </w:r>
      <w:r w:rsidRPr="005470F7">
        <w:rPr>
          <w:lang w:val="fr-FR"/>
        </w:rPr>
        <w:t>financer</w:t>
      </w:r>
      <w:r w:rsidRPr="005470F7">
        <w:rPr>
          <w:spacing w:val="-3"/>
          <w:lang w:val="fr-FR"/>
        </w:rPr>
        <w:t xml:space="preserve"> </w:t>
      </w:r>
      <w:r w:rsidRPr="005470F7">
        <w:rPr>
          <w:lang w:val="fr-FR"/>
        </w:rPr>
        <w:t>les</w:t>
      </w:r>
      <w:r w:rsidRPr="005470F7">
        <w:rPr>
          <w:spacing w:val="-2"/>
          <w:lang w:val="fr-FR"/>
        </w:rPr>
        <w:t xml:space="preserve"> </w:t>
      </w:r>
      <w:r w:rsidRPr="005470F7">
        <w:rPr>
          <w:lang w:val="fr-FR"/>
        </w:rPr>
        <w:t>transports</w:t>
      </w:r>
      <w:r w:rsidRPr="005470F7">
        <w:rPr>
          <w:spacing w:val="-2"/>
          <w:lang w:val="fr-FR"/>
        </w:rPr>
        <w:t xml:space="preserve"> </w:t>
      </w:r>
      <w:r w:rsidRPr="005470F7">
        <w:rPr>
          <w:lang w:val="fr-FR"/>
        </w:rPr>
        <w:t>régionaux</w:t>
      </w:r>
      <w:r w:rsidRPr="005470F7">
        <w:rPr>
          <w:spacing w:val="-3"/>
          <w:lang w:val="fr-FR"/>
        </w:rPr>
        <w:t xml:space="preserve"> </w:t>
      </w:r>
      <w:r w:rsidRPr="005470F7">
        <w:rPr>
          <w:rFonts w:cs="Arial"/>
          <w:lang w:val="fr-FR"/>
        </w:rPr>
        <w:t>?</w:t>
      </w:r>
      <w:r w:rsidRPr="005470F7">
        <w:rPr>
          <w:rFonts w:cs="Arial"/>
          <w:spacing w:val="-3"/>
          <w:lang w:val="fr-FR"/>
        </w:rPr>
        <w:t xml:space="preserve"> </w:t>
      </w:r>
      <w:r w:rsidRPr="005470F7">
        <w:rPr>
          <w:rFonts w:cs="Arial"/>
          <w:lang w:val="fr-FR"/>
        </w:rPr>
        <w:t>L’idée</w:t>
      </w:r>
      <w:r w:rsidRPr="005470F7">
        <w:rPr>
          <w:rFonts w:cs="Arial"/>
          <w:spacing w:val="-3"/>
          <w:lang w:val="fr-FR"/>
        </w:rPr>
        <w:t xml:space="preserve"> </w:t>
      </w:r>
      <w:r w:rsidRPr="005470F7">
        <w:rPr>
          <w:rFonts w:cs="Arial"/>
          <w:lang w:val="fr-FR"/>
        </w:rPr>
        <w:t>d’une</w:t>
      </w:r>
      <w:r w:rsidRPr="005470F7">
        <w:rPr>
          <w:rFonts w:cs="Arial"/>
          <w:spacing w:val="-5"/>
          <w:lang w:val="fr-FR"/>
        </w:rPr>
        <w:t xml:space="preserve"> </w:t>
      </w:r>
      <w:r w:rsidRPr="005470F7">
        <w:rPr>
          <w:rFonts w:cs="Arial"/>
          <w:lang w:val="fr-FR"/>
        </w:rPr>
        <w:t>tarification</w:t>
      </w:r>
      <w:r w:rsidRPr="005470F7">
        <w:rPr>
          <w:rFonts w:cs="Arial"/>
          <w:spacing w:val="-5"/>
          <w:lang w:val="fr-FR"/>
        </w:rPr>
        <w:t xml:space="preserve"> </w:t>
      </w:r>
      <w:r w:rsidRPr="005470F7">
        <w:rPr>
          <w:rFonts w:cs="Arial"/>
          <w:lang w:val="fr-FR"/>
        </w:rPr>
        <w:t>de</w:t>
      </w:r>
      <w:r w:rsidRPr="005470F7">
        <w:rPr>
          <w:rFonts w:cs="Arial"/>
          <w:spacing w:val="-3"/>
          <w:lang w:val="fr-FR"/>
        </w:rPr>
        <w:t xml:space="preserve"> </w:t>
      </w:r>
      <w:r w:rsidRPr="005470F7">
        <w:rPr>
          <w:rFonts w:cs="Arial"/>
          <w:lang w:val="fr-FR"/>
        </w:rPr>
        <w:t>l’usage</w:t>
      </w:r>
      <w:r w:rsidRPr="005470F7">
        <w:rPr>
          <w:rFonts w:cs="Arial"/>
          <w:spacing w:val="-5"/>
          <w:lang w:val="fr-FR"/>
        </w:rPr>
        <w:t xml:space="preserve"> </w:t>
      </w:r>
      <w:r w:rsidRPr="005470F7">
        <w:rPr>
          <w:rFonts w:cs="Arial"/>
          <w:lang w:val="fr-FR"/>
        </w:rPr>
        <w:t>de</w:t>
      </w:r>
      <w:r w:rsidRPr="005470F7">
        <w:rPr>
          <w:rFonts w:cs="Arial"/>
          <w:spacing w:val="-5"/>
          <w:lang w:val="fr-FR"/>
        </w:rPr>
        <w:t xml:space="preserve"> </w:t>
      </w:r>
      <w:r w:rsidRPr="005470F7">
        <w:rPr>
          <w:rFonts w:cs="Arial"/>
          <w:lang w:val="fr-FR"/>
        </w:rPr>
        <w:t>la</w:t>
      </w:r>
      <w:r w:rsidRPr="005470F7">
        <w:rPr>
          <w:rFonts w:cs="Arial"/>
          <w:spacing w:val="-3"/>
          <w:lang w:val="fr-FR"/>
        </w:rPr>
        <w:t xml:space="preserve"> </w:t>
      </w:r>
      <w:r w:rsidRPr="005470F7">
        <w:rPr>
          <w:rFonts w:cs="Arial"/>
          <w:lang w:val="fr-FR"/>
        </w:rPr>
        <w:t xml:space="preserve">route </w:t>
      </w:r>
      <w:r w:rsidRPr="005470F7">
        <w:rPr>
          <w:lang w:val="fr-FR"/>
        </w:rPr>
        <w:t>vous parait-elle intéressante, et pourquoi ? Si oui, comment envisagez-</w:t>
      </w:r>
      <w:r w:rsidRPr="005470F7">
        <w:rPr>
          <w:rFonts w:cs="Arial"/>
          <w:lang w:val="fr-FR"/>
        </w:rPr>
        <w:t>vous de la mettre en œuvre (</w:t>
      </w:r>
      <w:r w:rsidRPr="005470F7">
        <w:rPr>
          <w:lang w:val="fr-FR"/>
        </w:rPr>
        <w:t>sous quelle forme, sur quelle assiette, à quelle échéance, avec quels outils) ?</w:t>
      </w:r>
      <w:r w:rsidRPr="005470F7">
        <w:rPr>
          <w:spacing w:val="-9"/>
          <w:lang w:val="fr-FR"/>
        </w:rPr>
        <w:t xml:space="preserve"> </w:t>
      </w:r>
    </w:p>
    <w:p w:rsidR="00676654" w:rsidRDefault="00676654" w:rsidP="00C34DFB">
      <w:pPr>
        <w:pStyle w:val="Corpsdetexte"/>
        <w:spacing w:before="0"/>
        <w:ind w:right="111"/>
        <w:jc w:val="both"/>
        <w:rPr>
          <w:spacing w:val="-9"/>
          <w:lang w:val="fr-FR"/>
        </w:rPr>
      </w:pPr>
    </w:p>
    <w:p w:rsidR="00676654" w:rsidRPr="002A44A3" w:rsidRDefault="00676654" w:rsidP="00B162F2">
      <w:pPr>
        <w:pStyle w:val="Corpsdetexte"/>
        <w:spacing w:before="0"/>
        <w:ind w:right="111" w:firstLine="608"/>
        <w:jc w:val="both"/>
        <w:rPr>
          <w:b/>
          <w:sz w:val="20"/>
          <w:szCs w:val="20"/>
          <w:lang w:val="fr-FR"/>
        </w:rPr>
      </w:pPr>
      <w:r w:rsidRPr="002A44A3">
        <w:rPr>
          <w:b/>
          <w:sz w:val="20"/>
          <w:szCs w:val="20"/>
          <w:lang w:val="fr-FR"/>
        </w:rPr>
        <w:t xml:space="preserve">Oui, l'idée nous semble non seulement intéressante, mais aussi juste. Il est souvent dit que l'argent public </w:t>
      </w:r>
      <w:r w:rsidR="002A44A3" w:rsidRPr="002A44A3">
        <w:rPr>
          <w:b/>
          <w:sz w:val="20"/>
          <w:szCs w:val="20"/>
          <w:lang w:val="fr-FR"/>
        </w:rPr>
        <w:t>subventionne</w:t>
      </w:r>
      <w:r w:rsidRPr="002A44A3">
        <w:rPr>
          <w:b/>
          <w:sz w:val="20"/>
          <w:szCs w:val="20"/>
          <w:lang w:val="fr-FR"/>
        </w:rPr>
        <w:t xml:space="preserve"> largement le transport collectif. Les collectivités territoriales dans leur ensemble subventionnent encore plus largement le transport routier individuel et de marchandises (construction, entretien de voiries, coûts externes, police-gendarmerie, occupation de l'espace public…). Il serait donc normal que </w:t>
      </w:r>
      <w:r w:rsidR="002A44A3" w:rsidRPr="002A44A3">
        <w:rPr>
          <w:b/>
          <w:sz w:val="20"/>
          <w:szCs w:val="20"/>
          <w:lang w:val="fr-FR"/>
        </w:rPr>
        <w:t>tous l</w:t>
      </w:r>
      <w:r w:rsidRPr="002A44A3">
        <w:rPr>
          <w:b/>
          <w:sz w:val="20"/>
          <w:szCs w:val="20"/>
          <w:lang w:val="fr-FR"/>
        </w:rPr>
        <w:t xml:space="preserve">es systèmes </w:t>
      </w:r>
      <w:r w:rsidR="002A44A3" w:rsidRPr="002A44A3">
        <w:rPr>
          <w:b/>
          <w:sz w:val="20"/>
          <w:szCs w:val="20"/>
          <w:lang w:val="fr-FR"/>
        </w:rPr>
        <w:t>paient</w:t>
      </w:r>
      <w:r w:rsidRPr="002A44A3">
        <w:rPr>
          <w:b/>
          <w:sz w:val="20"/>
          <w:szCs w:val="20"/>
          <w:lang w:val="fr-FR"/>
        </w:rPr>
        <w:t xml:space="preserve"> leurs justes coûts.</w:t>
      </w:r>
    </w:p>
    <w:p w:rsidR="00676654" w:rsidRPr="002A44A3" w:rsidRDefault="00676654" w:rsidP="00B162F2">
      <w:pPr>
        <w:pStyle w:val="Corpsdetexte"/>
        <w:spacing w:before="0"/>
        <w:ind w:right="111" w:firstLine="608"/>
        <w:jc w:val="both"/>
        <w:rPr>
          <w:b/>
          <w:sz w:val="20"/>
          <w:szCs w:val="20"/>
          <w:lang w:val="fr-FR"/>
        </w:rPr>
      </w:pPr>
      <w:r w:rsidRPr="002A44A3">
        <w:rPr>
          <w:b/>
          <w:sz w:val="20"/>
          <w:szCs w:val="20"/>
          <w:lang w:val="fr-FR"/>
        </w:rPr>
        <w:t>Plusieurs pistes nous semblent intéressantes à débattre, mais ne dépendent, pour l'instant, pas ou peu des Régions : vignettes multimodales en agglomération (plus intéressant que les péages urbains), redevance pour les poids lourds…</w:t>
      </w:r>
    </w:p>
    <w:p w:rsidR="00676654" w:rsidRPr="002A44A3" w:rsidRDefault="00676654" w:rsidP="00B162F2">
      <w:pPr>
        <w:pStyle w:val="Corpsdetexte"/>
        <w:spacing w:before="0"/>
        <w:ind w:right="111" w:firstLine="608"/>
        <w:jc w:val="both"/>
        <w:rPr>
          <w:b/>
          <w:sz w:val="20"/>
          <w:szCs w:val="20"/>
          <w:lang w:val="fr-FR"/>
        </w:rPr>
      </w:pPr>
      <w:r w:rsidRPr="002A44A3">
        <w:rPr>
          <w:b/>
          <w:sz w:val="20"/>
          <w:szCs w:val="20"/>
          <w:lang w:val="fr-FR"/>
        </w:rPr>
        <w:t>Plutôt qu'une taxation globale aveugle, nous souhaitons une fiscalité écologique vertueuse : nous prônons une taxation à l'usage de la voiture ouvrant le droit aux alternatives et une taxation équilibrée des poids lourds, pour ne pas pénaliser les "courtes distances"</w:t>
      </w:r>
      <w:r w:rsidR="00FA1439">
        <w:rPr>
          <w:b/>
          <w:sz w:val="20"/>
          <w:szCs w:val="20"/>
          <w:lang w:val="fr-FR"/>
        </w:rPr>
        <w:t xml:space="preserve"> (derniers </w:t>
      </w:r>
      <w:proofErr w:type="spellStart"/>
      <w:r w:rsidR="00FA1439">
        <w:rPr>
          <w:b/>
          <w:sz w:val="20"/>
          <w:szCs w:val="20"/>
          <w:lang w:val="fr-FR"/>
        </w:rPr>
        <w:t>kilomêtres</w:t>
      </w:r>
      <w:proofErr w:type="spellEnd"/>
      <w:r w:rsidR="00FA1439">
        <w:rPr>
          <w:b/>
          <w:sz w:val="20"/>
          <w:szCs w:val="20"/>
          <w:lang w:val="fr-FR"/>
        </w:rPr>
        <w:t>)</w:t>
      </w:r>
      <w:r w:rsidRPr="002A44A3">
        <w:rPr>
          <w:b/>
          <w:sz w:val="20"/>
          <w:szCs w:val="20"/>
          <w:lang w:val="fr-FR"/>
        </w:rPr>
        <w:t>.</w:t>
      </w:r>
    </w:p>
    <w:p w:rsidR="00025A40" w:rsidRPr="002A44A3" w:rsidRDefault="00025A40" w:rsidP="00B162F2">
      <w:pPr>
        <w:pStyle w:val="Corpsdetexte"/>
        <w:spacing w:before="0"/>
        <w:ind w:right="111" w:firstLine="608"/>
        <w:jc w:val="both"/>
        <w:rPr>
          <w:b/>
          <w:sz w:val="20"/>
          <w:szCs w:val="20"/>
          <w:lang w:val="fr-FR"/>
        </w:rPr>
      </w:pPr>
    </w:p>
    <w:p w:rsidR="00676654" w:rsidRPr="005470F7" w:rsidRDefault="00676654" w:rsidP="00C34DFB">
      <w:pPr>
        <w:ind w:left="1318" w:right="1317"/>
        <w:jc w:val="center"/>
        <w:rPr>
          <w:rFonts w:cs="Calibri"/>
          <w:sz w:val="18"/>
          <w:szCs w:val="18"/>
          <w:lang w:val="fr-FR"/>
        </w:rPr>
      </w:pPr>
      <w:r w:rsidRPr="005470F7">
        <w:rPr>
          <w:rFonts w:cs="Calibri"/>
          <w:i/>
          <w:sz w:val="18"/>
          <w:szCs w:val="18"/>
          <w:lang w:val="fr-FR"/>
        </w:rPr>
        <w:t>TDIE</w:t>
      </w:r>
      <w:r w:rsidRPr="005470F7">
        <w:rPr>
          <w:rFonts w:cs="Calibri"/>
          <w:i/>
          <w:spacing w:val="-8"/>
          <w:sz w:val="18"/>
          <w:szCs w:val="18"/>
          <w:lang w:val="fr-FR"/>
        </w:rPr>
        <w:t xml:space="preserve"> </w:t>
      </w:r>
      <w:r w:rsidRPr="005470F7">
        <w:rPr>
          <w:rFonts w:cs="Calibri"/>
          <w:i/>
          <w:sz w:val="18"/>
          <w:szCs w:val="18"/>
          <w:lang w:val="fr-FR"/>
        </w:rPr>
        <w:t>-</w:t>
      </w:r>
      <w:r w:rsidRPr="005470F7">
        <w:rPr>
          <w:rFonts w:cs="Calibri"/>
          <w:i/>
          <w:spacing w:val="-9"/>
          <w:sz w:val="18"/>
          <w:szCs w:val="18"/>
          <w:lang w:val="fr-FR"/>
        </w:rPr>
        <w:t xml:space="preserve"> </w:t>
      </w:r>
      <w:r w:rsidRPr="005470F7">
        <w:rPr>
          <w:rFonts w:cs="Calibri"/>
          <w:i/>
          <w:sz w:val="18"/>
          <w:szCs w:val="18"/>
          <w:lang w:val="fr-FR"/>
        </w:rPr>
        <w:t>Transports,</w:t>
      </w:r>
      <w:r w:rsidRPr="005470F7">
        <w:rPr>
          <w:rFonts w:cs="Calibri"/>
          <w:i/>
          <w:spacing w:val="-9"/>
          <w:sz w:val="18"/>
          <w:szCs w:val="18"/>
          <w:lang w:val="fr-FR"/>
        </w:rPr>
        <w:t xml:space="preserve"> </w:t>
      </w:r>
      <w:r w:rsidRPr="005470F7">
        <w:rPr>
          <w:rFonts w:cs="Calibri"/>
          <w:i/>
          <w:sz w:val="18"/>
          <w:szCs w:val="18"/>
          <w:lang w:val="fr-FR"/>
        </w:rPr>
        <w:t>Développement,</w:t>
      </w:r>
      <w:r w:rsidRPr="005470F7">
        <w:rPr>
          <w:rFonts w:cs="Calibri"/>
          <w:i/>
          <w:spacing w:val="-9"/>
          <w:sz w:val="18"/>
          <w:szCs w:val="18"/>
          <w:lang w:val="fr-FR"/>
        </w:rPr>
        <w:t xml:space="preserve"> </w:t>
      </w:r>
      <w:r w:rsidRPr="005470F7">
        <w:rPr>
          <w:rFonts w:cs="Calibri"/>
          <w:i/>
          <w:sz w:val="18"/>
          <w:szCs w:val="18"/>
          <w:lang w:val="fr-FR"/>
        </w:rPr>
        <w:t>Intermodalité,</w:t>
      </w:r>
      <w:r w:rsidRPr="005470F7">
        <w:rPr>
          <w:rFonts w:cs="Calibri"/>
          <w:i/>
          <w:spacing w:val="-9"/>
          <w:sz w:val="18"/>
          <w:szCs w:val="18"/>
          <w:lang w:val="fr-FR"/>
        </w:rPr>
        <w:t xml:space="preserve"> </w:t>
      </w:r>
      <w:r w:rsidRPr="005470F7">
        <w:rPr>
          <w:rFonts w:cs="Calibri"/>
          <w:i/>
          <w:sz w:val="18"/>
          <w:szCs w:val="18"/>
          <w:lang w:val="fr-FR"/>
        </w:rPr>
        <w:t>Environnement</w:t>
      </w:r>
      <w:r w:rsidRPr="005470F7">
        <w:rPr>
          <w:rFonts w:cs="Calibri"/>
          <w:i/>
          <w:spacing w:val="-7"/>
          <w:sz w:val="18"/>
          <w:szCs w:val="18"/>
          <w:lang w:val="fr-FR"/>
        </w:rPr>
        <w:t xml:space="preserve"> </w:t>
      </w:r>
      <w:r w:rsidRPr="005470F7">
        <w:rPr>
          <w:rFonts w:cs="Calibri"/>
          <w:i/>
          <w:sz w:val="18"/>
          <w:szCs w:val="18"/>
          <w:lang w:val="fr-FR"/>
        </w:rPr>
        <w:t>–</w:t>
      </w:r>
      <w:r w:rsidRPr="005470F7">
        <w:rPr>
          <w:rFonts w:cs="Calibri"/>
          <w:i/>
          <w:spacing w:val="-12"/>
          <w:sz w:val="18"/>
          <w:szCs w:val="18"/>
          <w:lang w:val="fr-FR"/>
        </w:rPr>
        <w:t xml:space="preserve"> </w:t>
      </w:r>
      <w:r w:rsidRPr="005470F7">
        <w:rPr>
          <w:rFonts w:cs="Calibri"/>
          <w:i/>
          <w:sz w:val="18"/>
          <w:szCs w:val="18"/>
          <w:lang w:val="fr-FR"/>
        </w:rPr>
        <w:t>Voyageurs</w:t>
      </w:r>
      <w:r w:rsidRPr="005470F7">
        <w:rPr>
          <w:rFonts w:cs="Calibri"/>
          <w:i/>
          <w:spacing w:val="-9"/>
          <w:sz w:val="18"/>
          <w:szCs w:val="18"/>
          <w:lang w:val="fr-FR"/>
        </w:rPr>
        <w:t xml:space="preserve"> </w:t>
      </w:r>
      <w:r w:rsidRPr="005470F7">
        <w:rPr>
          <w:rFonts w:cs="Calibri"/>
          <w:i/>
          <w:sz w:val="18"/>
          <w:szCs w:val="18"/>
          <w:lang w:val="fr-FR"/>
        </w:rPr>
        <w:t>et</w:t>
      </w:r>
      <w:r w:rsidRPr="005470F7">
        <w:rPr>
          <w:rFonts w:cs="Calibri"/>
          <w:i/>
          <w:spacing w:val="-9"/>
          <w:sz w:val="18"/>
          <w:szCs w:val="18"/>
          <w:lang w:val="fr-FR"/>
        </w:rPr>
        <w:t xml:space="preserve"> </w:t>
      </w:r>
      <w:r w:rsidRPr="005470F7">
        <w:rPr>
          <w:rFonts w:cs="Calibri"/>
          <w:i/>
          <w:sz w:val="18"/>
          <w:szCs w:val="18"/>
          <w:lang w:val="fr-FR"/>
        </w:rPr>
        <w:t>marchandises</w:t>
      </w:r>
    </w:p>
    <w:p w:rsidR="00676654" w:rsidRPr="005470F7" w:rsidRDefault="00676654" w:rsidP="00C34DFB">
      <w:pPr>
        <w:ind w:left="1318" w:right="1318"/>
        <w:jc w:val="center"/>
        <w:rPr>
          <w:rFonts w:ascii="Times New Roman" w:hAnsi="Times New Roman"/>
          <w:sz w:val="16"/>
          <w:szCs w:val="16"/>
          <w:lang w:val="fr-FR"/>
        </w:rPr>
      </w:pPr>
      <w:r w:rsidRPr="005470F7">
        <w:rPr>
          <w:rFonts w:ascii="Times New Roman" w:hAnsi="Times New Roman"/>
          <w:sz w:val="16"/>
          <w:szCs w:val="16"/>
          <w:lang w:val="fr-FR"/>
        </w:rPr>
        <w:t>9,</w:t>
      </w:r>
      <w:r w:rsidRPr="005470F7">
        <w:rPr>
          <w:rFonts w:ascii="Times New Roman" w:hAnsi="Times New Roman"/>
          <w:spacing w:val="-1"/>
          <w:sz w:val="16"/>
          <w:szCs w:val="16"/>
          <w:lang w:val="fr-FR"/>
        </w:rPr>
        <w:t xml:space="preserve"> </w:t>
      </w:r>
      <w:r w:rsidRPr="005470F7">
        <w:rPr>
          <w:rFonts w:ascii="Times New Roman" w:hAnsi="Times New Roman"/>
          <w:sz w:val="16"/>
          <w:szCs w:val="16"/>
          <w:lang w:val="fr-FR"/>
        </w:rPr>
        <w:t>rue</w:t>
      </w:r>
      <w:r w:rsidRPr="005470F7">
        <w:rPr>
          <w:rFonts w:ascii="Times New Roman" w:hAnsi="Times New Roman"/>
          <w:spacing w:val="-4"/>
          <w:sz w:val="16"/>
          <w:szCs w:val="16"/>
          <w:lang w:val="fr-FR"/>
        </w:rPr>
        <w:t xml:space="preserve"> </w:t>
      </w:r>
      <w:r w:rsidRPr="005470F7">
        <w:rPr>
          <w:rFonts w:ascii="Times New Roman" w:hAnsi="Times New Roman"/>
          <w:sz w:val="16"/>
          <w:szCs w:val="16"/>
          <w:lang w:val="fr-FR"/>
        </w:rPr>
        <w:t>de</w:t>
      </w:r>
      <w:r w:rsidRPr="005470F7">
        <w:rPr>
          <w:rFonts w:ascii="Times New Roman" w:hAnsi="Times New Roman"/>
          <w:spacing w:val="-4"/>
          <w:sz w:val="16"/>
          <w:szCs w:val="16"/>
          <w:lang w:val="fr-FR"/>
        </w:rPr>
        <w:t xml:space="preserve"> </w:t>
      </w:r>
      <w:r w:rsidRPr="005470F7">
        <w:rPr>
          <w:rFonts w:ascii="Times New Roman" w:hAnsi="Times New Roman"/>
          <w:sz w:val="16"/>
          <w:szCs w:val="16"/>
          <w:lang w:val="fr-FR"/>
        </w:rPr>
        <w:t>Berri-</w:t>
      </w:r>
      <w:r w:rsidRPr="005470F7">
        <w:rPr>
          <w:rFonts w:ascii="Times New Roman" w:hAnsi="Times New Roman"/>
          <w:spacing w:val="-5"/>
          <w:sz w:val="16"/>
          <w:szCs w:val="16"/>
          <w:lang w:val="fr-FR"/>
        </w:rPr>
        <w:t xml:space="preserve"> </w:t>
      </w:r>
      <w:r w:rsidRPr="005470F7">
        <w:rPr>
          <w:rFonts w:ascii="Times New Roman" w:hAnsi="Times New Roman"/>
          <w:sz w:val="16"/>
          <w:szCs w:val="16"/>
          <w:lang w:val="fr-FR"/>
        </w:rPr>
        <w:t>75008</w:t>
      </w:r>
      <w:r w:rsidRPr="005470F7">
        <w:rPr>
          <w:rFonts w:ascii="Times New Roman" w:hAnsi="Times New Roman"/>
          <w:spacing w:val="-3"/>
          <w:sz w:val="16"/>
          <w:szCs w:val="16"/>
          <w:lang w:val="fr-FR"/>
        </w:rPr>
        <w:t xml:space="preserve"> </w:t>
      </w:r>
      <w:r w:rsidRPr="005470F7">
        <w:rPr>
          <w:rFonts w:ascii="Times New Roman" w:hAnsi="Times New Roman"/>
          <w:sz w:val="16"/>
          <w:szCs w:val="16"/>
          <w:lang w:val="fr-FR"/>
        </w:rPr>
        <w:t>Paris</w:t>
      </w:r>
      <w:r w:rsidRPr="005470F7">
        <w:rPr>
          <w:rFonts w:ascii="Times New Roman" w:hAnsi="Times New Roman"/>
          <w:spacing w:val="-3"/>
          <w:sz w:val="16"/>
          <w:szCs w:val="16"/>
          <w:lang w:val="fr-FR"/>
        </w:rPr>
        <w:t xml:space="preserve"> </w:t>
      </w:r>
      <w:r w:rsidRPr="005470F7">
        <w:rPr>
          <w:rFonts w:ascii="Times New Roman" w:hAnsi="Times New Roman"/>
          <w:sz w:val="16"/>
          <w:szCs w:val="16"/>
          <w:lang w:val="fr-FR"/>
        </w:rPr>
        <w:t>–</w:t>
      </w:r>
      <w:r w:rsidRPr="005470F7">
        <w:rPr>
          <w:rFonts w:ascii="Times New Roman" w:hAnsi="Times New Roman"/>
          <w:spacing w:val="-5"/>
          <w:sz w:val="16"/>
          <w:szCs w:val="16"/>
          <w:lang w:val="fr-FR"/>
        </w:rPr>
        <w:t xml:space="preserve"> </w:t>
      </w:r>
      <w:r w:rsidRPr="005470F7">
        <w:rPr>
          <w:rFonts w:ascii="Times New Roman" w:hAnsi="Times New Roman"/>
          <w:sz w:val="16"/>
          <w:szCs w:val="16"/>
          <w:lang w:val="fr-FR"/>
        </w:rPr>
        <w:t>Tél.</w:t>
      </w:r>
      <w:r w:rsidRPr="005470F7">
        <w:rPr>
          <w:rFonts w:ascii="Times New Roman" w:hAnsi="Times New Roman"/>
          <w:spacing w:val="-1"/>
          <w:sz w:val="16"/>
          <w:szCs w:val="16"/>
          <w:lang w:val="fr-FR"/>
        </w:rPr>
        <w:t xml:space="preserve"> </w:t>
      </w:r>
      <w:r w:rsidRPr="005470F7">
        <w:rPr>
          <w:rFonts w:ascii="Times New Roman" w:hAnsi="Times New Roman"/>
          <w:sz w:val="16"/>
          <w:szCs w:val="16"/>
          <w:lang w:val="fr-FR"/>
        </w:rPr>
        <w:t>01</w:t>
      </w:r>
      <w:r w:rsidRPr="005470F7">
        <w:rPr>
          <w:rFonts w:ascii="Times New Roman" w:hAnsi="Times New Roman"/>
          <w:spacing w:val="-3"/>
          <w:sz w:val="16"/>
          <w:szCs w:val="16"/>
          <w:lang w:val="fr-FR"/>
        </w:rPr>
        <w:t xml:space="preserve"> </w:t>
      </w:r>
      <w:r w:rsidRPr="005470F7">
        <w:rPr>
          <w:rFonts w:ascii="Times New Roman" w:hAnsi="Times New Roman"/>
          <w:sz w:val="16"/>
          <w:szCs w:val="16"/>
          <w:lang w:val="fr-FR"/>
        </w:rPr>
        <w:t>44</w:t>
      </w:r>
      <w:r w:rsidRPr="005470F7">
        <w:rPr>
          <w:rFonts w:ascii="Times New Roman" w:hAnsi="Times New Roman"/>
          <w:spacing w:val="-3"/>
          <w:sz w:val="16"/>
          <w:szCs w:val="16"/>
          <w:lang w:val="fr-FR"/>
        </w:rPr>
        <w:t xml:space="preserve"> </w:t>
      </w:r>
      <w:r w:rsidRPr="005470F7">
        <w:rPr>
          <w:rFonts w:ascii="Times New Roman" w:hAnsi="Times New Roman"/>
          <w:sz w:val="16"/>
          <w:szCs w:val="16"/>
          <w:lang w:val="fr-FR"/>
        </w:rPr>
        <w:t>13</w:t>
      </w:r>
      <w:r w:rsidRPr="005470F7">
        <w:rPr>
          <w:rFonts w:ascii="Times New Roman" w:hAnsi="Times New Roman"/>
          <w:spacing w:val="-3"/>
          <w:sz w:val="16"/>
          <w:szCs w:val="16"/>
          <w:lang w:val="fr-FR"/>
        </w:rPr>
        <w:t xml:space="preserve"> </w:t>
      </w:r>
      <w:r w:rsidRPr="005470F7">
        <w:rPr>
          <w:rFonts w:ascii="Times New Roman" w:hAnsi="Times New Roman"/>
          <w:sz w:val="16"/>
          <w:szCs w:val="16"/>
          <w:lang w:val="fr-FR"/>
        </w:rPr>
        <w:t>31</w:t>
      </w:r>
      <w:r w:rsidRPr="005470F7">
        <w:rPr>
          <w:rFonts w:ascii="Times New Roman" w:hAnsi="Times New Roman"/>
          <w:spacing w:val="-3"/>
          <w:sz w:val="16"/>
          <w:szCs w:val="16"/>
          <w:lang w:val="fr-FR"/>
        </w:rPr>
        <w:t xml:space="preserve"> </w:t>
      </w:r>
      <w:r w:rsidRPr="005470F7">
        <w:rPr>
          <w:rFonts w:ascii="Times New Roman" w:hAnsi="Times New Roman"/>
          <w:sz w:val="16"/>
          <w:szCs w:val="16"/>
          <w:lang w:val="fr-FR"/>
        </w:rPr>
        <w:t>08</w:t>
      </w:r>
      <w:r w:rsidRPr="005470F7">
        <w:rPr>
          <w:rFonts w:ascii="Times New Roman" w:hAnsi="Times New Roman"/>
          <w:spacing w:val="-2"/>
          <w:sz w:val="16"/>
          <w:szCs w:val="16"/>
          <w:lang w:val="fr-FR"/>
        </w:rPr>
        <w:t xml:space="preserve"> </w:t>
      </w:r>
      <w:r w:rsidRPr="005470F7">
        <w:rPr>
          <w:rFonts w:ascii="Times New Roman" w:hAnsi="Times New Roman"/>
          <w:sz w:val="16"/>
          <w:szCs w:val="16"/>
          <w:lang w:val="fr-FR"/>
        </w:rPr>
        <w:t>–</w:t>
      </w:r>
      <w:r w:rsidRPr="005470F7">
        <w:rPr>
          <w:rFonts w:ascii="Times New Roman" w:hAnsi="Times New Roman"/>
          <w:spacing w:val="-3"/>
          <w:sz w:val="16"/>
          <w:szCs w:val="16"/>
          <w:lang w:val="fr-FR"/>
        </w:rPr>
        <w:t xml:space="preserve"> </w:t>
      </w:r>
      <w:r w:rsidRPr="005470F7">
        <w:rPr>
          <w:rFonts w:ascii="Times New Roman" w:hAnsi="Times New Roman"/>
          <w:sz w:val="16"/>
          <w:szCs w:val="16"/>
          <w:lang w:val="fr-FR"/>
        </w:rPr>
        <w:t>Fax</w:t>
      </w:r>
      <w:r w:rsidRPr="005470F7">
        <w:rPr>
          <w:rFonts w:ascii="Times New Roman" w:hAnsi="Times New Roman"/>
          <w:spacing w:val="-3"/>
          <w:sz w:val="16"/>
          <w:szCs w:val="16"/>
          <w:lang w:val="fr-FR"/>
        </w:rPr>
        <w:t xml:space="preserve"> </w:t>
      </w:r>
      <w:r w:rsidRPr="005470F7">
        <w:rPr>
          <w:rFonts w:ascii="Times New Roman" w:hAnsi="Times New Roman"/>
          <w:sz w:val="16"/>
          <w:szCs w:val="16"/>
          <w:lang w:val="fr-FR"/>
        </w:rPr>
        <w:t>01</w:t>
      </w:r>
      <w:r w:rsidRPr="005470F7">
        <w:rPr>
          <w:rFonts w:ascii="Times New Roman" w:hAnsi="Times New Roman"/>
          <w:spacing w:val="-3"/>
          <w:sz w:val="16"/>
          <w:szCs w:val="16"/>
          <w:lang w:val="fr-FR"/>
        </w:rPr>
        <w:t xml:space="preserve"> </w:t>
      </w:r>
      <w:r w:rsidRPr="005470F7">
        <w:rPr>
          <w:rFonts w:ascii="Times New Roman" w:hAnsi="Times New Roman"/>
          <w:sz w:val="16"/>
          <w:szCs w:val="16"/>
          <w:lang w:val="fr-FR"/>
        </w:rPr>
        <w:t>44</w:t>
      </w:r>
      <w:r w:rsidRPr="005470F7">
        <w:rPr>
          <w:rFonts w:ascii="Times New Roman" w:hAnsi="Times New Roman"/>
          <w:spacing w:val="-3"/>
          <w:sz w:val="16"/>
          <w:szCs w:val="16"/>
          <w:lang w:val="fr-FR"/>
        </w:rPr>
        <w:t xml:space="preserve"> </w:t>
      </w:r>
      <w:r w:rsidRPr="005470F7">
        <w:rPr>
          <w:rFonts w:ascii="Times New Roman" w:hAnsi="Times New Roman"/>
          <w:sz w:val="16"/>
          <w:szCs w:val="16"/>
          <w:lang w:val="fr-FR"/>
        </w:rPr>
        <w:t>13</w:t>
      </w:r>
      <w:r w:rsidRPr="005470F7">
        <w:rPr>
          <w:rFonts w:ascii="Times New Roman" w:hAnsi="Times New Roman"/>
          <w:spacing w:val="-3"/>
          <w:sz w:val="16"/>
          <w:szCs w:val="16"/>
          <w:lang w:val="fr-FR"/>
        </w:rPr>
        <w:t xml:space="preserve"> </w:t>
      </w:r>
      <w:r w:rsidRPr="005470F7">
        <w:rPr>
          <w:rFonts w:ascii="Times New Roman" w:hAnsi="Times New Roman"/>
          <w:sz w:val="16"/>
          <w:szCs w:val="16"/>
          <w:lang w:val="fr-FR"/>
        </w:rPr>
        <w:t>31</w:t>
      </w:r>
      <w:r w:rsidRPr="005470F7">
        <w:rPr>
          <w:rFonts w:ascii="Times New Roman" w:hAnsi="Times New Roman"/>
          <w:spacing w:val="-3"/>
          <w:sz w:val="16"/>
          <w:szCs w:val="16"/>
          <w:lang w:val="fr-FR"/>
        </w:rPr>
        <w:t xml:space="preserve"> </w:t>
      </w:r>
      <w:r w:rsidRPr="005470F7">
        <w:rPr>
          <w:rFonts w:ascii="Times New Roman" w:hAnsi="Times New Roman"/>
          <w:sz w:val="16"/>
          <w:szCs w:val="16"/>
          <w:lang w:val="fr-FR"/>
        </w:rPr>
        <w:t>21</w:t>
      </w:r>
      <w:r w:rsidRPr="005470F7">
        <w:rPr>
          <w:rFonts w:ascii="Times New Roman" w:hAnsi="Times New Roman"/>
          <w:spacing w:val="-2"/>
          <w:sz w:val="16"/>
          <w:szCs w:val="16"/>
          <w:lang w:val="fr-FR"/>
        </w:rPr>
        <w:t xml:space="preserve"> </w:t>
      </w:r>
      <w:r w:rsidRPr="005470F7">
        <w:rPr>
          <w:rFonts w:ascii="Times New Roman" w:hAnsi="Times New Roman"/>
          <w:sz w:val="16"/>
          <w:szCs w:val="16"/>
          <w:lang w:val="fr-FR"/>
        </w:rPr>
        <w:t>–</w:t>
      </w:r>
      <w:r w:rsidRPr="005470F7">
        <w:rPr>
          <w:rFonts w:ascii="Times New Roman" w:hAnsi="Times New Roman"/>
          <w:spacing w:val="-3"/>
          <w:sz w:val="16"/>
          <w:szCs w:val="16"/>
          <w:lang w:val="fr-FR"/>
        </w:rPr>
        <w:t xml:space="preserve"> </w:t>
      </w:r>
      <w:r w:rsidRPr="005470F7">
        <w:rPr>
          <w:rFonts w:ascii="Times New Roman" w:hAnsi="Times New Roman"/>
          <w:sz w:val="16"/>
          <w:szCs w:val="16"/>
          <w:lang w:val="fr-FR"/>
        </w:rPr>
        <w:t>Mèl</w:t>
      </w:r>
      <w:r w:rsidRPr="005470F7">
        <w:rPr>
          <w:rFonts w:ascii="Times New Roman" w:hAnsi="Times New Roman"/>
          <w:spacing w:val="-3"/>
          <w:sz w:val="16"/>
          <w:szCs w:val="16"/>
          <w:lang w:val="fr-FR"/>
        </w:rPr>
        <w:t xml:space="preserve"> </w:t>
      </w:r>
      <w:hyperlink r:id="rId7">
        <w:r w:rsidRPr="005470F7">
          <w:rPr>
            <w:rFonts w:ascii="Times New Roman" w:hAnsi="Times New Roman"/>
            <w:sz w:val="16"/>
            <w:szCs w:val="16"/>
            <w:lang w:val="fr-FR"/>
          </w:rPr>
          <w:t>secretariat@tdie.eu</w:t>
        </w:r>
      </w:hyperlink>
      <w:r w:rsidRPr="005470F7">
        <w:rPr>
          <w:rFonts w:ascii="Times New Roman" w:hAnsi="Times New Roman"/>
          <w:spacing w:val="-2"/>
          <w:sz w:val="16"/>
          <w:szCs w:val="16"/>
          <w:lang w:val="fr-FR"/>
        </w:rPr>
        <w:t xml:space="preserve"> </w:t>
      </w:r>
      <w:r w:rsidRPr="005470F7">
        <w:rPr>
          <w:rFonts w:ascii="Times New Roman" w:hAnsi="Times New Roman"/>
          <w:sz w:val="16"/>
          <w:szCs w:val="16"/>
          <w:lang w:val="fr-FR"/>
        </w:rPr>
        <w:t xml:space="preserve">– </w:t>
      </w:r>
      <w:hyperlink r:id="rId8">
        <w:r w:rsidRPr="005470F7">
          <w:rPr>
            <w:rFonts w:ascii="Times New Roman" w:hAnsi="Times New Roman"/>
            <w:sz w:val="16"/>
            <w:szCs w:val="16"/>
            <w:lang w:val="fr-FR"/>
          </w:rPr>
          <w:t>www.tdie.eu</w:t>
        </w:r>
      </w:hyperlink>
    </w:p>
    <w:p w:rsidR="00676654" w:rsidRPr="005470F7" w:rsidRDefault="00676654" w:rsidP="00C34DFB">
      <w:pPr>
        <w:jc w:val="center"/>
        <w:rPr>
          <w:rFonts w:ascii="Times New Roman" w:hAnsi="Times New Roman"/>
          <w:sz w:val="16"/>
          <w:szCs w:val="16"/>
          <w:lang w:val="fr-FR"/>
        </w:rPr>
        <w:sectPr w:rsidR="00676654" w:rsidRPr="005470F7">
          <w:type w:val="continuous"/>
          <w:pgSz w:w="11910" w:h="16840"/>
          <w:pgMar w:top="1120" w:right="1020" w:bottom="280" w:left="1020" w:header="720" w:footer="720" w:gutter="0"/>
          <w:cols w:space="720"/>
        </w:sectPr>
      </w:pPr>
    </w:p>
    <w:p w:rsidR="00676654" w:rsidRPr="005470F7" w:rsidRDefault="00676654" w:rsidP="00C34DFB">
      <w:pPr>
        <w:pStyle w:val="Titre3"/>
        <w:ind w:right="111"/>
        <w:jc w:val="both"/>
        <w:rPr>
          <w:rFonts w:cs="Arial"/>
          <w:b w:val="0"/>
          <w:bCs w:val="0"/>
          <w:i w:val="0"/>
          <w:lang w:val="fr-FR"/>
        </w:rPr>
      </w:pPr>
      <w:r w:rsidRPr="005470F7">
        <w:rPr>
          <w:rFonts w:cs="Arial"/>
          <w:i w:val="0"/>
          <w:color w:val="0066CC"/>
          <w:lang w:val="fr-FR"/>
        </w:rPr>
        <w:lastRenderedPageBreak/>
        <w:t xml:space="preserve">Question 5 </w:t>
      </w:r>
      <w:r w:rsidRPr="005470F7">
        <w:rPr>
          <w:rFonts w:cs="Arial"/>
          <w:i w:val="0"/>
          <w:lang w:val="fr-FR"/>
        </w:rPr>
        <w:t xml:space="preserve">– </w:t>
      </w:r>
      <w:r w:rsidRPr="005470F7">
        <w:rPr>
          <w:lang w:val="fr-FR"/>
        </w:rPr>
        <w:t xml:space="preserve">Depuis plusieurs CPER, les régions sont sollicitées pour cofinancer des infrastructures nouvelles </w:t>
      </w:r>
      <w:r w:rsidRPr="005470F7">
        <w:rPr>
          <w:rFonts w:cs="Arial"/>
          <w:lang w:val="fr-FR"/>
        </w:rPr>
        <w:t xml:space="preserve">ou l’entretien et la régénération des infrastructures existantes. Les nouvelles orientations générales de l’Etat en matière d’infrastructures de transport donnent la priorité au financement de </w:t>
      </w:r>
      <w:r w:rsidRPr="005470F7">
        <w:rPr>
          <w:lang w:val="fr-FR"/>
        </w:rPr>
        <w:t xml:space="preserve">la restauration de la qualité des </w:t>
      </w:r>
      <w:r w:rsidRPr="005470F7">
        <w:rPr>
          <w:rFonts w:cs="Arial"/>
          <w:lang w:val="fr-FR"/>
        </w:rPr>
        <w:t>infrastructures existantes sur le développement d’infrastructures</w:t>
      </w:r>
      <w:r w:rsidRPr="005470F7">
        <w:rPr>
          <w:rFonts w:cs="Arial"/>
          <w:spacing w:val="-24"/>
          <w:lang w:val="fr-FR"/>
        </w:rPr>
        <w:t xml:space="preserve"> </w:t>
      </w:r>
      <w:r w:rsidRPr="005470F7">
        <w:rPr>
          <w:rFonts w:cs="Arial"/>
          <w:lang w:val="fr-FR"/>
        </w:rPr>
        <w:t>nouvelles.</w:t>
      </w:r>
    </w:p>
    <w:p w:rsidR="00676654" w:rsidRDefault="00676654" w:rsidP="00C34DFB">
      <w:pPr>
        <w:pStyle w:val="Corpsdetexte"/>
        <w:spacing w:before="0"/>
        <w:ind w:right="111"/>
        <w:jc w:val="both"/>
        <w:rPr>
          <w:lang w:val="fr-FR"/>
        </w:rPr>
      </w:pPr>
      <w:r w:rsidRPr="005470F7">
        <w:rPr>
          <w:lang w:val="fr-FR"/>
        </w:rPr>
        <w:t>Etes-vous favorable au renforcement de cette politique en faveur du financement des infrastructures sur votre territoire ? Pour maintenir la qualité des infrastructures de votre territoire, êtes-</w:t>
      </w:r>
      <w:r w:rsidRPr="005470F7">
        <w:rPr>
          <w:rFonts w:cs="Arial"/>
          <w:lang w:val="fr-FR"/>
        </w:rPr>
        <w:t xml:space="preserve">vous prêt à accompagner l’Etat et les opérateurs publics dans le financement de l’entretien et de la modernisation des infrastructures existantes </w:t>
      </w:r>
      <w:r w:rsidRPr="005470F7">
        <w:rPr>
          <w:lang w:val="fr-FR"/>
        </w:rPr>
        <w:t>?</w:t>
      </w:r>
      <w:r w:rsidRPr="005470F7">
        <w:rPr>
          <w:spacing w:val="-10"/>
          <w:lang w:val="fr-FR"/>
        </w:rPr>
        <w:t xml:space="preserve"> </w:t>
      </w:r>
    </w:p>
    <w:p w:rsidR="00676654" w:rsidRDefault="00676654" w:rsidP="00C34DFB">
      <w:pPr>
        <w:pStyle w:val="Corpsdetexte"/>
        <w:spacing w:before="0"/>
        <w:ind w:right="111"/>
        <w:jc w:val="both"/>
        <w:rPr>
          <w:lang w:val="fr-FR"/>
        </w:rPr>
      </w:pPr>
    </w:p>
    <w:p w:rsidR="00676654" w:rsidRPr="002A44A3" w:rsidRDefault="00676654" w:rsidP="00303CD8">
      <w:pPr>
        <w:pStyle w:val="Corpsdetexte"/>
        <w:spacing w:before="0"/>
        <w:ind w:right="111" w:firstLine="608"/>
        <w:jc w:val="both"/>
        <w:rPr>
          <w:b/>
          <w:sz w:val="20"/>
          <w:szCs w:val="20"/>
          <w:lang w:val="fr-FR"/>
        </w:rPr>
      </w:pPr>
      <w:r w:rsidRPr="002A44A3">
        <w:rPr>
          <w:b/>
          <w:sz w:val="20"/>
          <w:szCs w:val="20"/>
          <w:lang w:val="fr-FR"/>
        </w:rPr>
        <w:t>Nous sommes très favorables à ces orientations générales de l'Etat, mais inquiets qu'il ne les respecte pas lui-même, continuant à financer des études lourdes et des travaux pour des lignes nouvelles (Bordeaux-Toulouse…, POCL, Lyon Turin…). Pour respecter nos objectifs nous sommes dans la nécessité d'accompagner le financement de l’entretien et de la modernisation des infrastructures existantes, si l'Etat persiste à se désengager.</w:t>
      </w:r>
    </w:p>
    <w:p w:rsidR="00676654" w:rsidRPr="005470F7" w:rsidRDefault="00676654" w:rsidP="00C34DFB">
      <w:pPr>
        <w:pStyle w:val="Corpsdetexte"/>
        <w:spacing w:before="0"/>
        <w:ind w:right="111"/>
        <w:jc w:val="both"/>
        <w:rPr>
          <w:lang w:val="fr-FR"/>
        </w:rPr>
      </w:pPr>
    </w:p>
    <w:p w:rsidR="00676654" w:rsidRPr="005470F7" w:rsidRDefault="00676654" w:rsidP="00C34DFB">
      <w:pPr>
        <w:rPr>
          <w:rFonts w:ascii="Arial" w:hAnsi="Arial" w:cs="Arial"/>
          <w:sz w:val="26"/>
          <w:szCs w:val="26"/>
          <w:lang w:val="fr-FR"/>
        </w:rPr>
      </w:pPr>
    </w:p>
    <w:p w:rsidR="00676654" w:rsidRPr="005470F7" w:rsidRDefault="00676654" w:rsidP="00C34DFB">
      <w:pPr>
        <w:pStyle w:val="Titre3"/>
        <w:ind w:right="114"/>
        <w:jc w:val="both"/>
        <w:rPr>
          <w:b w:val="0"/>
          <w:bCs w:val="0"/>
          <w:i w:val="0"/>
          <w:lang w:val="fr-FR"/>
        </w:rPr>
      </w:pPr>
      <w:r w:rsidRPr="005470F7">
        <w:rPr>
          <w:rFonts w:cs="Arial"/>
          <w:i w:val="0"/>
          <w:color w:val="0066CC"/>
          <w:lang w:val="fr-FR"/>
        </w:rPr>
        <w:t xml:space="preserve">Question 6 </w:t>
      </w:r>
      <w:r w:rsidRPr="005470F7">
        <w:rPr>
          <w:rFonts w:cs="Arial"/>
          <w:i w:val="0"/>
          <w:lang w:val="fr-FR"/>
        </w:rPr>
        <w:t xml:space="preserve">– </w:t>
      </w:r>
      <w:r w:rsidRPr="005470F7">
        <w:rPr>
          <w:lang w:val="fr-FR"/>
        </w:rPr>
        <w:t xml:space="preserve">La France accueille la COP 21 de novembre à décembre 2015. Les transports représentent le </w:t>
      </w:r>
      <w:r w:rsidRPr="005470F7">
        <w:rPr>
          <w:rFonts w:cs="Arial"/>
          <w:lang w:val="fr-FR"/>
        </w:rPr>
        <w:t>deuxième poste d’émission</w:t>
      </w:r>
      <w:r w:rsidRPr="005470F7">
        <w:rPr>
          <w:lang w:val="fr-FR"/>
        </w:rPr>
        <w:t>s de gaz à effet de serre après le secteur</w:t>
      </w:r>
      <w:r w:rsidRPr="005470F7">
        <w:rPr>
          <w:spacing w:val="-31"/>
          <w:lang w:val="fr-FR"/>
        </w:rPr>
        <w:t xml:space="preserve"> </w:t>
      </w:r>
      <w:r w:rsidRPr="005470F7">
        <w:rPr>
          <w:lang w:val="fr-FR"/>
        </w:rPr>
        <w:t>résidentiel.</w:t>
      </w:r>
    </w:p>
    <w:p w:rsidR="00676654" w:rsidRDefault="00676654" w:rsidP="00C34DFB">
      <w:pPr>
        <w:pStyle w:val="Corpsdetexte"/>
        <w:spacing w:before="0"/>
        <w:ind w:right="118"/>
        <w:jc w:val="both"/>
        <w:rPr>
          <w:lang w:val="fr-FR"/>
        </w:rPr>
      </w:pPr>
      <w:r w:rsidRPr="005470F7">
        <w:rPr>
          <w:lang w:val="fr-FR"/>
        </w:rPr>
        <w:t>Par quels leviers la politique régionale des transports peut-elle contribuer de manière significative à la lutte contre le réchauffement climatique et la pollution ?</w:t>
      </w:r>
      <w:r w:rsidRPr="005470F7">
        <w:rPr>
          <w:spacing w:val="21"/>
          <w:lang w:val="fr-FR"/>
        </w:rPr>
        <w:t xml:space="preserve"> </w:t>
      </w:r>
    </w:p>
    <w:p w:rsidR="00676654" w:rsidRDefault="00676654" w:rsidP="00C34DFB">
      <w:pPr>
        <w:pStyle w:val="Corpsdetexte"/>
        <w:spacing w:before="0"/>
        <w:ind w:right="118"/>
        <w:jc w:val="both"/>
        <w:rPr>
          <w:lang w:val="fr-FR"/>
        </w:rPr>
      </w:pPr>
    </w:p>
    <w:p w:rsidR="00676654" w:rsidRPr="002A44A3" w:rsidRDefault="00676654" w:rsidP="00303CD8">
      <w:pPr>
        <w:pStyle w:val="Corpsdetexte"/>
        <w:spacing w:before="0"/>
        <w:ind w:right="111" w:firstLine="608"/>
        <w:jc w:val="both"/>
        <w:rPr>
          <w:b/>
          <w:sz w:val="20"/>
          <w:szCs w:val="20"/>
          <w:lang w:val="fr-FR"/>
        </w:rPr>
      </w:pPr>
      <w:r w:rsidRPr="002A44A3">
        <w:rPr>
          <w:b/>
          <w:sz w:val="20"/>
          <w:szCs w:val="20"/>
          <w:lang w:val="fr-FR"/>
        </w:rPr>
        <w:t xml:space="preserve">Le développement de l'ensemble des transports publics collectifs et en particulier du transport ferroviaire est un axe fort pour lutter contre les émissions de gaz à effet de serre, dans la mesure où il permet de diminuer l’usage de la voiture individuelle et met un terme au passage de nombreux camions sur les routes. Il doit être accompagné par une réduction de la facilité d'usage de la voiture (voirie, stationnement…) et de la </w:t>
      </w:r>
      <w:r w:rsidR="002A44A3" w:rsidRPr="002A44A3">
        <w:rPr>
          <w:b/>
          <w:sz w:val="20"/>
          <w:szCs w:val="20"/>
          <w:lang w:val="fr-FR"/>
        </w:rPr>
        <w:t>réglementation</w:t>
      </w:r>
      <w:r w:rsidRPr="002A44A3">
        <w:rPr>
          <w:b/>
          <w:sz w:val="20"/>
          <w:szCs w:val="20"/>
          <w:lang w:val="fr-FR"/>
        </w:rPr>
        <w:t xml:space="preserve"> et de la taxation des camions pour être réellement efficace.</w:t>
      </w:r>
    </w:p>
    <w:p w:rsidR="00676654" w:rsidRPr="005470F7" w:rsidRDefault="00676654" w:rsidP="00C34DFB">
      <w:pPr>
        <w:rPr>
          <w:rFonts w:ascii="Arial" w:hAnsi="Arial" w:cs="Arial"/>
          <w:sz w:val="23"/>
          <w:szCs w:val="23"/>
          <w:lang w:val="fr-FR"/>
        </w:rPr>
      </w:pPr>
    </w:p>
    <w:p w:rsidR="00676654" w:rsidRPr="005470F7" w:rsidRDefault="00676654" w:rsidP="00C34DFB">
      <w:pPr>
        <w:pStyle w:val="Titre1"/>
        <w:numPr>
          <w:ilvl w:val="0"/>
          <w:numId w:val="3"/>
        </w:numPr>
        <w:tabs>
          <w:tab w:val="left" w:pos="454"/>
        </w:tabs>
        <w:ind w:right="117" w:firstLine="0"/>
        <w:jc w:val="both"/>
        <w:rPr>
          <w:b w:val="0"/>
          <w:bCs w:val="0"/>
          <w:lang w:val="fr-FR"/>
        </w:rPr>
      </w:pPr>
      <w:r w:rsidRPr="005470F7">
        <w:rPr>
          <w:lang w:val="fr-FR"/>
        </w:rPr>
        <w:t>13 ans après la généralisation de la régionalisation des Transports express régionaux (TER), quelle politique ferroviaire dans le nouveau contexte régional</w:t>
      </w:r>
      <w:r w:rsidRPr="005470F7">
        <w:rPr>
          <w:spacing w:val="-12"/>
          <w:lang w:val="fr-FR"/>
        </w:rPr>
        <w:t xml:space="preserve"> </w:t>
      </w:r>
      <w:r w:rsidRPr="005470F7">
        <w:rPr>
          <w:lang w:val="fr-FR"/>
        </w:rPr>
        <w:t>?</w:t>
      </w:r>
    </w:p>
    <w:p w:rsidR="00676654" w:rsidRPr="005470F7" w:rsidRDefault="00676654" w:rsidP="00C34DFB">
      <w:pPr>
        <w:rPr>
          <w:rFonts w:ascii="Arial" w:hAnsi="Arial" w:cs="Arial"/>
          <w:b/>
          <w:bCs/>
          <w:sz w:val="32"/>
          <w:szCs w:val="32"/>
          <w:lang w:val="fr-FR"/>
        </w:rPr>
      </w:pPr>
    </w:p>
    <w:p w:rsidR="00676654" w:rsidRPr="005470F7" w:rsidRDefault="00676654" w:rsidP="00C34DFB">
      <w:pPr>
        <w:pStyle w:val="Titre3"/>
        <w:ind w:right="110"/>
        <w:jc w:val="both"/>
        <w:rPr>
          <w:rFonts w:cs="Arial"/>
          <w:b w:val="0"/>
          <w:bCs w:val="0"/>
          <w:i w:val="0"/>
          <w:lang w:val="fr-FR"/>
        </w:rPr>
      </w:pPr>
      <w:r w:rsidRPr="005470F7">
        <w:rPr>
          <w:rFonts w:cs="Arial"/>
          <w:i w:val="0"/>
          <w:color w:val="0066CC"/>
          <w:lang w:val="fr-FR"/>
        </w:rPr>
        <w:t xml:space="preserve">Question 7 </w:t>
      </w:r>
      <w:r w:rsidRPr="005470F7">
        <w:rPr>
          <w:rFonts w:cs="Arial"/>
          <w:i w:val="0"/>
          <w:lang w:val="fr-FR"/>
        </w:rPr>
        <w:t xml:space="preserve">– </w:t>
      </w:r>
      <w:r w:rsidRPr="005470F7">
        <w:rPr>
          <w:lang w:val="fr-FR"/>
        </w:rPr>
        <w:t xml:space="preserve">Les régions ont développé avec succès les transports express régionaux depuis la généralisation du transfert de compétences en 2002. Leur fréquentation a significativement augmenté. Au </w:t>
      </w:r>
      <w:r w:rsidRPr="005470F7">
        <w:rPr>
          <w:spacing w:val="2"/>
          <w:lang w:val="fr-FR"/>
        </w:rPr>
        <w:t>1</w:t>
      </w:r>
      <w:r w:rsidRPr="005470F7">
        <w:rPr>
          <w:spacing w:val="2"/>
          <w:position w:val="9"/>
          <w:sz w:val="12"/>
          <w:szCs w:val="12"/>
          <w:lang w:val="fr-FR"/>
        </w:rPr>
        <w:t xml:space="preserve">er </w:t>
      </w:r>
      <w:r w:rsidRPr="005470F7">
        <w:rPr>
          <w:lang w:val="fr-FR"/>
        </w:rPr>
        <w:t xml:space="preserve">janvier 2017, les </w:t>
      </w:r>
      <w:r w:rsidRPr="005470F7">
        <w:rPr>
          <w:rFonts w:cs="Arial"/>
          <w:lang w:val="fr-FR"/>
        </w:rPr>
        <w:t>régions auront la responsabilité de la gestion des services interurbains départementaux d’autocars. Dans le même</w:t>
      </w:r>
      <w:r w:rsidRPr="005470F7">
        <w:rPr>
          <w:rFonts w:cs="Arial"/>
          <w:spacing w:val="13"/>
          <w:lang w:val="fr-FR"/>
        </w:rPr>
        <w:t xml:space="preserve"> </w:t>
      </w:r>
      <w:r w:rsidRPr="005470F7">
        <w:rPr>
          <w:rFonts w:cs="Arial"/>
          <w:lang w:val="fr-FR"/>
        </w:rPr>
        <w:t>temps,</w:t>
      </w:r>
      <w:r w:rsidRPr="005470F7">
        <w:rPr>
          <w:rFonts w:cs="Arial"/>
          <w:spacing w:val="12"/>
          <w:lang w:val="fr-FR"/>
        </w:rPr>
        <w:t xml:space="preserve"> </w:t>
      </w:r>
      <w:r w:rsidRPr="005470F7">
        <w:rPr>
          <w:rFonts w:cs="Arial"/>
          <w:lang w:val="fr-FR"/>
        </w:rPr>
        <w:t>la</w:t>
      </w:r>
      <w:r w:rsidRPr="005470F7">
        <w:rPr>
          <w:rFonts w:cs="Arial"/>
          <w:spacing w:val="13"/>
          <w:lang w:val="fr-FR"/>
        </w:rPr>
        <w:t xml:space="preserve"> </w:t>
      </w:r>
      <w:r w:rsidRPr="005470F7">
        <w:rPr>
          <w:rFonts w:cs="Arial"/>
          <w:lang w:val="fr-FR"/>
        </w:rPr>
        <w:t>libéralisation</w:t>
      </w:r>
      <w:r w:rsidRPr="005470F7">
        <w:rPr>
          <w:rFonts w:cs="Arial"/>
          <w:spacing w:val="15"/>
          <w:lang w:val="fr-FR"/>
        </w:rPr>
        <w:t xml:space="preserve"> </w:t>
      </w:r>
      <w:r w:rsidRPr="005470F7">
        <w:rPr>
          <w:rFonts w:cs="Arial"/>
          <w:lang w:val="fr-FR"/>
        </w:rPr>
        <w:t>du</w:t>
      </w:r>
      <w:r w:rsidRPr="005470F7">
        <w:rPr>
          <w:rFonts w:cs="Arial"/>
          <w:spacing w:val="13"/>
          <w:lang w:val="fr-FR"/>
        </w:rPr>
        <w:t xml:space="preserve"> </w:t>
      </w:r>
      <w:r w:rsidRPr="005470F7">
        <w:rPr>
          <w:rFonts w:cs="Arial"/>
          <w:lang w:val="fr-FR"/>
        </w:rPr>
        <w:t>transport</w:t>
      </w:r>
      <w:r w:rsidRPr="005470F7">
        <w:rPr>
          <w:rFonts w:cs="Arial"/>
          <w:spacing w:val="15"/>
          <w:lang w:val="fr-FR"/>
        </w:rPr>
        <w:t xml:space="preserve"> </w:t>
      </w:r>
      <w:r w:rsidRPr="005470F7">
        <w:rPr>
          <w:rFonts w:cs="Arial"/>
          <w:lang w:val="fr-FR"/>
        </w:rPr>
        <w:t>de</w:t>
      </w:r>
      <w:r w:rsidRPr="005470F7">
        <w:rPr>
          <w:rFonts w:cs="Arial"/>
          <w:spacing w:val="13"/>
          <w:lang w:val="fr-FR"/>
        </w:rPr>
        <w:t xml:space="preserve"> </w:t>
      </w:r>
      <w:r w:rsidRPr="005470F7">
        <w:rPr>
          <w:rFonts w:cs="Arial"/>
          <w:lang w:val="fr-FR"/>
        </w:rPr>
        <w:t>voyageurs</w:t>
      </w:r>
      <w:r w:rsidRPr="005470F7">
        <w:rPr>
          <w:rFonts w:cs="Arial"/>
          <w:spacing w:val="15"/>
          <w:lang w:val="fr-FR"/>
        </w:rPr>
        <w:t xml:space="preserve"> </w:t>
      </w:r>
      <w:r w:rsidRPr="005470F7">
        <w:rPr>
          <w:rFonts w:cs="Arial"/>
          <w:lang w:val="fr-FR"/>
        </w:rPr>
        <w:t>par</w:t>
      </w:r>
      <w:r w:rsidRPr="005470F7">
        <w:rPr>
          <w:rFonts w:cs="Arial"/>
          <w:spacing w:val="12"/>
          <w:lang w:val="fr-FR"/>
        </w:rPr>
        <w:t xml:space="preserve"> </w:t>
      </w:r>
      <w:r w:rsidRPr="005470F7">
        <w:rPr>
          <w:rFonts w:cs="Arial"/>
          <w:lang w:val="fr-FR"/>
        </w:rPr>
        <w:t>autocars,</w:t>
      </w:r>
      <w:r w:rsidRPr="005470F7">
        <w:rPr>
          <w:rFonts w:cs="Arial"/>
          <w:spacing w:val="13"/>
          <w:lang w:val="fr-FR"/>
        </w:rPr>
        <w:t xml:space="preserve"> </w:t>
      </w:r>
      <w:r w:rsidRPr="005470F7">
        <w:rPr>
          <w:rFonts w:cs="Arial"/>
          <w:lang w:val="fr-FR"/>
        </w:rPr>
        <w:t>entrée</w:t>
      </w:r>
      <w:r w:rsidRPr="005470F7">
        <w:rPr>
          <w:rFonts w:cs="Arial"/>
          <w:spacing w:val="13"/>
          <w:lang w:val="fr-FR"/>
        </w:rPr>
        <w:t xml:space="preserve"> </w:t>
      </w:r>
      <w:r w:rsidRPr="005470F7">
        <w:rPr>
          <w:rFonts w:cs="Arial"/>
          <w:lang w:val="fr-FR"/>
        </w:rPr>
        <w:t>en</w:t>
      </w:r>
      <w:r w:rsidRPr="005470F7">
        <w:rPr>
          <w:rFonts w:cs="Arial"/>
          <w:spacing w:val="12"/>
          <w:lang w:val="fr-FR"/>
        </w:rPr>
        <w:t xml:space="preserve"> </w:t>
      </w:r>
      <w:r w:rsidRPr="005470F7">
        <w:rPr>
          <w:rFonts w:cs="Arial"/>
          <w:lang w:val="fr-FR"/>
        </w:rPr>
        <w:t>vigueur</w:t>
      </w:r>
      <w:r w:rsidRPr="005470F7">
        <w:rPr>
          <w:rFonts w:cs="Arial"/>
          <w:spacing w:val="14"/>
          <w:lang w:val="fr-FR"/>
        </w:rPr>
        <w:t xml:space="preserve"> </w:t>
      </w:r>
      <w:r w:rsidRPr="005470F7">
        <w:rPr>
          <w:rFonts w:cs="Arial"/>
          <w:lang w:val="fr-FR"/>
        </w:rPr>
        <w:t>au</w:t>
      </w:r>
      <w:r w:rsidRPr="005470F7">
        <w:rPr>
          <w:rFonts w:cs="Arial"/>
          <w:spacing w:val="15"/>
          <w:lang w:val="fr-FR"/>
        </w:rPr>
        <w:t xml:space="preserve"> </w:t>
      </w:r>
      <w:r w:rsidRPr="005470F7">
        <w:rPr>
          <w:rFonts w:cs="Arial"/>
          <w:lang w:val="fr-FR"/>
        </w:rPr>
        <w:t>mois</w:t>
      </w:r>
      <w:r w:rsidRPr="005470F7">
        <w:rPr>
          <w:rFonts w:cs="Arial"/>
          <w:spacing w:val="13"/>
          <w:lang w:val="fr-FR"/>
        </w:rPr>
        <w:t xml:space="preserve"> </w:t>
      </w:r>
      <w:r w:rsidRPr="005470F7">
        <w:rPr>
          <w:rFonts w:cs="Arial"/>
          <w:lang w:val="fr-FR"/>
        </w:rPr>
        <w:t>d’août</w:t>
      </w:r>
      <w:r w:rsidRPr="005470F7">
        <w:rPr>
          <w:rFonts w:cs="Arial"/>
          <w:spacing w:val="15"/>
          <w:lang w:val="fr-FR"/>
        </w:rPr>
        <w:t xml:space="preserve"> </w:t>
      </w:r>
      <w:r w:rsidRPr="005470F7">
        <w:rPr>
          <w:rFonts w:cs="Arial"/>
          <w:lang w:val="fr-FR"/>
        </w:rPr>
        <w:t>2015,</w:t>
      </w:r>
    </w:p>
    <w:p w:rsidR="00676654" w:rsidRPr="005470F7" w:rsidRDefault="00676654" w:rsidP="00C34DFB">
      <w:pPr>
        <w:ind w:left="112" w:right="110"/>
        <w:jc w:val="both"/>
        <w:rPr>
          <w:rFonts w:ascii="Arial" w:hAnsi="Arial" w:cs="Arial"/>
          <w:sz w:val="18"/>
          <w:szCs w:val="18"/>
          <w:lang w:val="fr-FR"/>
        </w:rPr>
      </w:pPr>
      <w:proofErr w:type="gramStart"/>
      <w:r w:rsidRPr="005470F7">
        <w:rPr>
          <w:rFonts w:ascii="Arial" w:hAnsi="Arial" w:cs="Arial"/>
          <w:b/>
          <w:bCs/>
          <w:i/>
          <w:sz w:val="18"/>
          <w:szCs w:val="18"/>
          <w:lang w:val="fr-FR"/>
        </w:rPr>
        <w:t>s’ajoute</w:t>
      </w:r>
      <w:proofErr w:type="gramEnd"/>
      <w:r w:rsidRPr="005470F7">
        <w:rPr>
          <w:rFonts w:ascii="Arial" w:hAnsi="Arial" w:cs="Arial"/>
          <w:b/>
          <w:bCs/>
          <w:i/>
          <w:sz w:val="18"/>
          <w:szCs w:val="18"/>
          <w:lang w:val="fr-FR"/>
        </w:rPr>
        <w:t xml:space="preserve"> au développement du covoiturage pour répondre à une demande sociale incontestable. Sur certaines lignes, ces nouvelles offres entrent en concurrence avec les services TER organisés par la</w:t>
      </w:r>
      <w:r w:rsidRPr="005470F7">
        <w:rPr>
          <w:rFonts w:ascii="Arial" w:hAnsi="Arial" w:cs="Arial"/>
          <w:b/>
          <w:bCs/>
          <w:i/>
          <w:spacing w:val="-31"/>
          <w:sz w:val="18"/>
          <w:szCs w:val="18"/>
          <w:lang w:val="fr-FR"/>
        </w:rPr>
        <w:t xml:space="preserve"> </w:t>
      </w:r>
      <w:r w:rsidRPr="005470F7">
        <w:rPr>
          <w:rFonts w:ascii="Arial" w:hAnsi="Arial" w:cs="Arial"/>
          <w:b/>
          <w:bCs/>
          <w:i/>
          <w:sz w:val="18"/>
          <w:szCs w:val="18"/>
          <w:lang w:val="fr-FR"/>
        </w:rPr>
        <w:t>région.</w:t>
      </w:r>
    </w:p>
    <w:p w:rsidR="00676654" w:rsidRDefault="00676654" w:rsidP="00C34DFB">
      <w:pPr>
        <w:pStyle w:val="Corpsdetexte"/>
        <w:spacing w:before="0"/>
        <w:ind w:right="112"/>
        <w:jc w:val="both"/>
        <w:rPr>
          <w:lang w:val="fr-FR"/>
        </w:rPr>
      </w:pPr>
      <w:r w:rsidRPr="005470F7">
        <w:rPr>
          <w:lang w:val="fr-FR"/>
        </w:rPr>
        <w:t xml:space="preserve">Le développement des services librement organisés vous parait-il, dans votre région, en mesure de fragiliser le modèle </w:t>
      </w:r>
      <w:r w:rsidRPr="005470F7">
        <w:rPr>
          <w:rFonts w:cs="Arial"/>
          <w:lang w:val="fr-FR"/>
        </w:rPr>
        <w:t xml:space="preserve">économique d’une ou plusieurs lignes de TER, ou d’une ligne routière conventionnée </w:t>
      </w:r>
      <w:r w:rsidRPr="005470F7">
        <w:rPr>
          <w:lang w:val="fr-FR"/>
        </w:rPr>
        <w:t>? Comment adapter la politique régionale des transports pour répondre à ces nouvelles aspirations ?</w:t>
      </w:r>
      <w:r w:rsidRPr="005470F7">
        <w:rPr>
          <w:spacing w:val="24"/>
          <w:lang w:val="fr-FR"/>
        </w:rPr>
        <w:t xml:space="preserve"> </w:t>
      </w:r>
    </w:p>
    <w:p w:rsidR="00676654" w:rsidRDefault="00676654" w:rsidP="00C34DFB">
      <w:pPr>
        <w:pStyle w:val="Corpsdetexte"/>
        <w:spacing w:before="0"/>
        <w:ind w:right="112"/>
        <w:jc w:val="both"/>
        <w:rPr>
          <w:lang w:val="fr-FR"/>
        </w:rPr>
      </w:pPr>
    </w:p>
    <w:p w:rsidR="00676654" w:rsidRPr="00EC0F7F" w:rsidRDefault="00676654" w:rsidP="00303CD8">
      <w:pPr>
        <w:pStyle w:val="Corpsdetexte"/>
        <w:spacing w:before="0"/>
        <w:ind w:right="111" w:firstLine="608"/>
        <w:jc w:val="both"/>
        <w:rPr>
          <w:b/>
          <w:sz w:val="20"/>
          <w:szCs w:val="20"/>
          <w:lang w:val="fr-FR"/>
        </w:rPr>
      </w:pPr>
      <w:r w:rsidRPr="00EC0F7F">
        <w:rPr>
          <w:b/>
          <w:sz w:val="20"/>
          <w:szCs w:val="20"/>
          <w:lang w:val="fr-FR"/>
        </w:rPr>
        <w:t xml:space="preserve">Nous ne sommes absolument pas convaincus que la libéralisation de services librement organisés </w:t>
      </w:r>
      <w:r w:rsidR="00EC0F7F" w:rsidRPr="00EC0F7F">
        <w:rPr>
          <w:b/>
          <w:sz w:val="20"/>
          <w:szCs w:val="20"/>
          <w:lang w:val="fr-FR"/>
        </w:rPr>
        <w:t>soit</w:t>
      </w:r>
      <w:r w:rsidRPr="00EC0F7F">
        <w:rPr>
          <w:b/>
          <w:sz w:val="20"/>
          <w:szCs w:val="20"/>
          <w:lang w:val="fr-FR"/>
        </w:rPr>
        <w:t xml:space="preserve"> à même de relever le défi de permettre à tous d’avoir accès à une solution de transport. Il est bien plus probable que ces entreprises privilégient les lignes à forte fréquence et délaissent les petites lignes, réduisant ainsi les sources de financement de la SNCF et menaçant la logique de répartition du service sur les territoires.</w:t>
      </w:r>
    </w:p>
    <w:p w:rsidR="00676654" w:rsidRPr="00EC0F7F" w:rsidRDefault="00676654" w:rsidP="00303CD8">
      <w:pPr>
        <w:pStyle w:val="Corpsdetexte"/>
        <w:spacing w:before="0"/>
        <w:ind w:right="111" w:firstLine="608"/>
        <w:jc w:val="both"/>
        <w:rPr>
          <w:b/>
          <w:sz w:val="20"/>
          <w:szCs w:val="20"/>
          <w:lang w:val="fr-FR"/>
        </w:rPr>
      </w:pPr>
      <w:r w:rsidRPr="00EC0F7F">
        <w:rPr>
          <w:b/>
          <w:sz w:val="20"/>
          <w:szCs w:val="20"/>
          <w:lang w:val="fr-FR"/>
        </w:rPr>
        <w:t xml:space="preserve">Si la SNCF ne </w:t>
      </w:r>
      <w:r w:rsidR="00EC0F7F" w:rsidRPr="00EC0F7F">
        <w:rPr>
          <w:b/>
          <w:sz w:val="20"/>
          <w:szCs w:val="20"/>
          <w:lang w:val="fr-FR"/>
        </w:rPr>
        <w:t>souhaite</w:t>
      </w:r>
      <w:r w:rsidRPr="00EC0F7F">
        <w:rPr>
          <w:b/>
          <w:sz w:val="20"/>
          <w:szCs w:val="20"/>
          <w:lang w:val="fr-FR"/>
        </w:rPr>
        <w:t xml:space="preserve"> pas travailler dans le sens de nos objectifs, nous lancerons le développement d’un opérateur public régional du transport qui remplira les missions de service public que la SNCF ne prend plus en charge. </w:t>
      </w:r>
    </w:p>
    <w:p w:rsidR="00676654" w:rsidRPr="005470F7" w:rsidRDefault="00676654" w:rsidP="00C34DFB">
      <w:pPr>
        <w:pStyle w:val="Corpsdetexte"/>
        <w:spacing w:before="0"/>
        <w:ind w:right="112"/>
        <w:jc w:val="both"/>
        <w:rPr>
          <w:lang w:val="fr-FR"/>
        </w:rPr>
      </w:pPr>
    </w:p>
    <w:p w:rsidR="00676654" w:rsidRPr="005470F7" w:rsidRDefault="00676654" w:rsidP="00C34DFB">
      <w:pPr>
        <w:rPr>
          <w:rFonts w:ascii="Arial" w:hAnsi="Arial" w:cs="Arial"/>
          <w:sz w:val="26"/>
          <w:szCs w:val="26"/>
          <w:lang w:val="fr-FR"/>
        </w:rPr>
      </w:pPr>
    </w:p>
    <w:p w:rsidR="00676654" w:rsidRPr="005470F7" w:rsidRDefault="00676654" w:rsidP="00C34DFB">
      <w:pPr>
        <w:pStyle w:val="Titre3"/>
        <w:ind w:right="116"/>
        <w:jc w:val="both"/>
        <w:rPr>
          <w:b w:val="0"/>
          <w:bCs w:val="0"/>
          <w:i w:val="0"/>
          <w:lang w:val="fr-FR"/>
        </w:rPr>
      </w:pPr>
      <w:r w:rsidRPr="005470F7">
        <w:rPr>
          <w:rFonts w:cs="Arial"/>
          <w:i w:val="0"/>
          <w:color w:val="0066CC"/>
          <w:lang w:val="fr-FR"/>
        </w:rPr>
        <w:t xml:space="preserve">Question 8 </w:t>
      </w:r>
      <w:r w:rsidRPr="005470F7">
        <w:rPr>
          <w:rFonts w:cs="Arial"/>
          <w:i w:val="0"/>
          <w:lang w:val="fr-FR"/>
        </w:rPr>
        <w:t xml:space="preserve">– </w:t>
      </w:r>
      <w:r w:rsidRPr="005470F7">
        <w:rPr>
          <w:lang w:val="fr-FR"/>
        </w:rPr>
        <w:t>La loi de réforme ferroviaire du 4 août 2014 a instauré la liberté tarifaire pour les Régions. Cette disposition qui entrera prochainement en vigueur constitue un nouvel outil pour le financement des services TER.</w:t>
      </w:r>
    </w:p>
    <w:p w:rsidR="00676654" w:rsidRDefault="00676654" w:rsidP="00C34DFB">
      <w:pPr>
        <w:pStyle w:val="Corpsdetexte"/>
        <w:spacing w:before="0"/>
        <w:ind w:right="110"/>
        <w:jc w:val="both"/>
        <w:rPr>
          <w:lang w:val="fr-FR"/>
        </w:rPr>
      </w:pPr>
      <w:r w:rsidRPr="005470F7">
        <w:rPr>
          <w:lang w:val="fr-FR"/>
        </w:rPr>
        <w:t>Comment comptez-</w:t>
      </w:r>
      <w:r w:rsidRPr="005470F7">
        <w:rPr>
          <w:rFonts w:cs="Arial"/>
          <w:lang w:val="fr-FR"/>
        </w:rPr>
        <w:t>vous l’intégrer à votre stratégie p</w:t>
      </w:r>
      <w:r w:rsidRPr="005470F7">
        <w:rPr>
          <w:lang w:val="fr-FR"/>
        </w:rPr>
        <w:t>our le développement des services ferroviaires ? Est-</w:t>
      </w:r>
      <w:r w:rsidRPr="005470F7">
        <w:rPr>
          <w:rFonts w:cs="Arial"/>
          <w:lang w:val="fr-FR"/>
        </w:rPr>
        <w:t xml:space="preserve">ce l’occasion de reconsidérer l’ensemble de la politique tarifaire des transports de votre région </w:t>
      </w:r>
      <w:r w:rsidRPr="005470F7">
        <w:rPr>
          <w:lang w:val="fr-FR"/>
        </w:rPr>
        <w:t>?</w:t>
      </w:r>
      <w:r w:rsidRPr="005470F7">
        <w:rPr>
          <w:spacing w:val="-15"/>
          <w:lang w:val="fr-FR"/>
        </w:rPr>
        <w:t xml:space="preserve"> </w:t>
      </w:r>
    </w:p>
    <w:p w:rsidR="00676654" w:rsidRDefault="00676654" w:rsidP="00C34DFB">
      <w:pPr>
        <w:pStyle w:val="Corpsdetexte"/>
        <w:spacing w:before="0"/>
        <w:ind w:right="110"/>
        <w:jc w:val="both"/>
        <w:rPr>
          <w:lang w:val="fr-FR"/>
        </w:rPr>
      </w:pPr>
    </w:p>
    <w:p w:rsidR="00676654" w:rsidRPr="00EC0F7F" w:rsidRDefault="00EC0F7F" w:rsidP="00A26F4D">
      <w:pPr>
        <w:pStyle w:val="Corpsdetexte"/>
        <w:spacing w:before="0"/>
        <w:ind w:right="111" w:firstLine="608"/>
        <w:jc w:val="both"/>
        <w:rPr>
          <w:b/>
          <w:sz w:val="20"/>
          <w:szCs w:val="20"/>
          <w:lang w:val="fr-FR"/>
        </w:rPr>
      </w:pPr>
      <w:r>
        <w:rPr>
          <w:b/>
          <w:sz w:val="20"/>
          <w:szCs w:val="20"/>
          <w:lang w:val="fr-FR"/>
        </w:rPr>
        <w:t>L’enjeu de la liberté tarifaire est primordial. La loi du 4 août 2014 ne permet pas tout, mais va dans le bon sens. Il est nécessaire que la tarification de la chaine des transports soit simplifiée et fluide pour l’usager. C’est un élément déterminant pour rendre le transport collectif crédible. Ce doit être l’occasion de revoir l’ensemble de la politique tarifaire, en concertation avec les partenaires.</w:t>
      </w:r>
    </w:p>
    <w:p w:rsidR="00676654" w:rsidRPr="005470F7" w:rsidRDefault="00676654" w:rsidP="00C34DFB">
      <w:pPr>
        <w:pStyle w:val="Corpsdetexte"/>
        <w:spacing w:before="0"/>
        <w:ind w:right="110"/>
        <w:jc w:val="both"/>
        <w:rPr>
          <w:lang w:val="fr-FR"/>
        </w:rPr>
      </w:pPr>
    </w:p>
    <w:p w:rsidR="00676654" w:rsidRPr="005470F7" w:rsidRDefault="00676654" w:rsidP="00C34DFB">
      <w:pPr>
        <w:rPr>
          <w:rFonts w:ascii="Arial" w:hAnsi="Arial" w:cs="Arial"/>
          <w:sz w:val="26"/>
          <w:szCs w:val="26"/>
          <w:lang w:val="fr-FR"/>
        </w:rPr>
      </w:pPr>
    </w:p>
    <w:p w:rsidR="00676654" w:rsidRPr="005470F7" w:rsidRDefault="00676654" w:rsidP="00C34DFB">
      <w:pPr>
        <w:pStyle w:val="Titre3"/>
        <w:ind w:right="110"/>
        <w:jc w:val="both"/>
        <w:rPr>
          <w:b w:val="0"/>
          <w:bCs w:val="0"/>
          <w:i w:val="0"/>
          <w:lang w:val="fr-FR"/>
        </w:rPr>
      </w:pPr>
      <w:r w:rsidRPr="005470F7">
        <w:rPr>
          <w:rFonts w:cs="Arial"/>
          <w:i w:val="0"/>
          <w:color w:val="0066CC"/>
          <w:lang w:val="fr-FR"/>
        </w:rPr>
        <w:t xml:space="preserve">Question 9 </w:t>
      </w:r>
      <w:r w:rsidRPr="005470F7">
        <w:rPr>
          <w:rFonts w:cs="Arial"/>
          <w:i w:val="0"/>
          <w:lang w:val="fr-FR"/>
        </w:rPr>
        <w:t xml:space="preserve">– </w:t>
      </w:r>
      <w:r w:rsidRPr="005470F7">
        <w:rPr>
          <w:rFonts w:cs="Arial"/>
          <w:lang w:val="fr-FR"/>
        </w:rPr>
        <w:t xml:space="preserve">Le quatrième paquet ferroviaire en cours de négociation à Bruxelles prévoit l’ouverture </w:t>
      </w:r>
      <w:r w:rsidRPr="005470F7">
        <w:rPr>
          <w:lang w:val="fr-FR"/>
        </w:rPr>
        <w:t>à la concurrence du transport ferroviaire de</w:t>
      </w:r>
      <w:r w:rsidRPr="005470F7">
        <w:rPr>
          <w:spacing w:val="-18"/>
          <w:lang w:val="fr-FR"/>
        </w:rPr>
        <w:t xml:space="preserve"> </w:t>
      </w:r>
      <w:r w:rsidRPr="005470F7">
        <w:rPr>
          <w:lang w:val="fr-FR"/>
        </w:rPr>
        <w:t>voyageurs.</w:t>
      </w:r>
    </w:p>
    <w:p w:rsidR="00676654" w:rsidRDefault="00676654" w:rsidP="00C34DFB">
      <w:pPr>
        <w:ind w:left="112" w:right="116"/>
        <w:jc w:val="both"/>
        <w:rPr>
          <w:rFonts w:cs="Calibri"/>
          <w:sz w:val="20"/>
          <w:szCs w:val="20"/>
          <w:lang w:val="fr-FR"/>
        </w:rPr>
      </w:pPr>
      <w:r w:rsidRPr="005470F7">
        <w:rPr>
          <w:rFonts w:ascii="Arial" w:hAnsi="Arial" w:cs="Arial"/>
          <w:sz w:val="18"/>
          <w:szCs w:val="18"/>
          <w:lang w:val="fr-FR"/>
        </w:rPr>
        <w:t>Comment envisagez-vous la perspective de l’ouverture à la concurrence ? Seriez-vous prêt à envisager l’ouverture de la totalité du marché régional à la concurrence ? Préfèreriez-vous mettre en œuvre une expérimentation de la concurrence sur une ligne ou un faisceau de lignes, et si oui laquelle/lequel ? Etes-vous opposé à l’ouverture à la concurrence  comme à son expérimentation ?</w:t>
      </w:r>
      <w:r w:rsidRPr="005470F7">
        <w:rPr>
          <w:rFonts w:ascii="Arial" w:hAnsi="Arial" w:cs="Arial"/>
          <w:spacing w:val="-3"/>
          <w:sz w:val="18"/>
          <w:szCs w:val="18"/>
          <w:lang w:val="fr-FR"/>
        </w:rPr>
        <w:t xml:space="preserve"> </w:t>
      </w:r>
    </w:p>
    <w:p w:rsidR="00676654" w:rsidRDefault="00676654" w:rsidP="00C34DFB">
      <w:pPr>
        <w:ind w:left="112" w:right="116"/>
        <w:jc w:val="both"/>
        <w:rPr>
          <w:rFonts w:cs="Calibri"/>
          <w:sz w:val="20"/>
          <w:szCs w:val="20"/>
          <w:lang w:val="fr-FR"/>
        </w:rPr>
      </w:pPr>
    </w:p>
    <w:p w:rsidR="00EC0F7F" w:rsidRPr="00EC0F7F" w:rsidRDefault="00676654" w:rsidP="00A26F4D">
      <w:pPr>
        <w:pStyle w:val="Corpsdetexte"/>
        <w:spacing w:before="0"/>
        <w:ind w:right="111" w:firstLine="608"/>
        <w:jc w:val="both"/>
        <w:rPr>
          <w:b/>
          <w:sz w:val="20"/>
          <w:szCs w:val="20"/>
          <w:lang w:val="fr-FR"/>
        </w:rPr>
      </w:pPr>
      <w:r w:rsidRPr="00EC0F7F">
        <w:rPr>
          <w:b/>
          <w:sz w:val="20"/>
          <w:szCs w:val="20"/>
          <w:lang w:val="fr-FR"/>
        </w:rPr>
        <w:t>L’ouverture à la concurrence du transport de voyageurs n’aura pas lieu avant 20</w:t>
      </w:r>
      <w:r w:rsidR="00EC0F7F" w:rsidRPr="00EC0F7F">
        <w:rPr>
          <w:b/>
          <w:sz w:val="20"/>
          <w:szCs w:val="20"/>
          <w:lang w:val="fr-FR"/>
        </w:rPr>
        <w:t>21 ou 2026.</w:t>
      </w:r>
      <w:r w:rsidRPr="00EC0F7F">
        <w:rPr>
          <w:b/>
          <w:sz w:val="20"/>
          <w:szCs w:val="20"/>
          <w:lang w:val="fr-FR"/>
        </w:rPr>
        <w:t xml:space="preserve"> Nous </w:t>
      </w:r>
      <w:r w:rsidR="00EC0F7F" w:rsidRPr="00EC0F7F">
        <w:rPr>
          <w:b/>
          <w:sz w:val="20"/>
          <w:szCs w:val="20"/>
          <w:lang w:val="fr-FR"/>
        </w:rPr>
        <w:t>ne croyons pas que cette ouverture à la concurrence soit la bonne solution. En France, ce genre de « libéralisation » a entraîné plutôt un partage du marché par quelques grandes entreprises et le transfert d’un monopole public à un monopole privé.</w:t>
      </w:r>
    </w:p>
    <w:p w:rsidR="00676654" w:rsidRPr="00EC0F7F" w:rsidRDefault="00676654" w:rsidP="00A26F4D">
      <w:pPr>
        <w:pStyle w:val="Corpsdetexte"/>
        <w:spacing w:before="0"/>
        <w:ind w:right="111" w:firstLine="608"/>
        <w:jc w:val="both"/>
        <w:rPr>
          <w:b/>
          <w:sz w:val="20"/>
          <w:szCs w:val="20"/>
          <w:lang w:val="fr-FR"/>
        </w:rPr>
      </w:pPr>
      <w:r w:rsidRPr="00EC0F7F">
        <w:rPr>
          <w:b/>
          <w:sz w:val="20"/>
          <w:szCs w:val="20"/>
          <w:lang w:val="fr-FR"/>
        </w:rPr>
        <w:t>Nous l’avons dit,</w:t>
      </w:r>
      <w:r w:rsidR="00EC0F7F" w:rsidRPr="00EC0F7F">
        <w:rPr>
          <w:b/>
          <w:sz w:val="20"/>
          <w:szCs w:val="20"/>
          <w:lang w:val="fr-FR"/>
        </w:rPr>
        <w:t xml:space="preserve"> si la direction de la SNCF persiste à dégrader le service public ferroviaire, </w:t>
      </w:r>
      <w:r w:rsidRPr="00EC0F7F">
        <w:rPr>
          <w:b/>
          <w:sz w:val="20"/>
          <w:szCs w:val="20"/>
          <w:lang w:val="fr-FR"/>
        </w:rPr>
        <w:t xml:space="preserve">nous envisageons la création d’un opérateur public </w:t>
      </w:r>
      <w:r w:rsidR="00EC0F7F" w:rsidRPr="00EC0F7F">
        <w:rPr>
          <w:b/>
          <w:sz w:val="20"/>
          <w:szCs w:val="20"/>
          <w:lang w:val="fr-FR"/>
        </w:rPr>
        <w:t xml:space="preserve">régional </w:t>
      </w:r>
      <w:r w:rsidRPr="00EC0F7F">
        <w:rPr>
          <w:b/>
          <w:sz w:val="20"/>
          <w:szCs w:val="20"/>
          <w:lang w:val="fr-FR"/>
        </w:rPr>
        <w:t>ferroviaire</w:t>
      </w:r>
      <w:r w:rsidR="00EC0F7F" w:rsidRPr="00EC0F7F">
        <w:rPr>
          <w:b/>
          <w:sz w:val="20"/>
          <w:szCs w:val="20"/>
          <w:lang w:val="fr-FR"/>
        </w:rPr>
        <w:t>,</w:t>
      </w:r>
      <w:r w:rsidRPr="00EC0F7F">
        <w:rPr>
          <w:b/>
          <w:sz w:val="20"/>
          <w:szCs w:val="20"/>
          <w:lang w:val="fr-FR"/>
        </w:rPr>
        <w:t xml:space="preserve"> qui pourra </w:t>
      </w:r>
      <w:r w:rsidR="00EC0F7F" w:rsidRPr="00EC0F7F">
        <w:rPr>
          <w:b/>
          <w:sz w:val="20"/>
          <w:szCs w:val="20"/>
          <w:lang w:val="fr-FR"/>
        </w:rPr>
        <w:t>maintenir et développer le service public et lutter contre une privatisation à moyen terme dont nous ne croyons pas qu’elle soit souhaitable</w:t>
      </w:r>
      <w:r w:rsidRPr="00EC0F7F">
        <w:rPr>
          <w:b/>
          <w:sz w:val="20"/>
          <w:szCs w:val="20"/>
          <w:lang w:val="fr-FR"/>
        </w:rPr>
        <w:t>.</w:t>
      </w:r>
    </w:p>
    <w:p w:rsidR="00676654" w:rsidRPr="005470F7" w:rsidRDefault="00676654" w:rsidP="00C34DFB">
      <w:pPr>
        <w:ind w:left="112" w:right="116"/>
        <w:jc w:val="both"/>
        <w:rPr>
          <w:rFonts w:cs="Calibri"/>
          <w:sz w:val="20"/>
          <w:szCs w:val="20"/>
          <w:lang w:val="fr-FR"/>
        </w:rPr>
      </w:pPr>
    </w:p>
    <w:p w:rsidR="00676654" w:rsidRPr="005470F7" w:rsidRDefault="00676654" w:rsidP="00C34DFB">
      <w:pPr>
        <w:rPr>
          <w:rFonts w:cs="Calibri"/>
          <w:lang w:val="fr-FR"/>
        </w:rPr>
      </w:pPr>
    </w:p>
    <w:p w:rsidR="00676654" w:rsidRPr="005470F7" w:rsidRDefault="00676654" w:rsidP="00C34DFB">
      <w:pPr>
        <w:pStyle w:val="Titre3"/>
        <w:ind w:right="113"/>
        <w:jc w:val="both"/>
        <w:rPr>
          <w:b w:val="0"/>
          <w:bCs w:val="0"/>
          <w:i w:val="0"/>
          <w:lang w:val="fr-FR"/>
        </w:rPr>
      </w:pPr>
      <w:r w:rsidRPr="005470F7">
        <w:rPr>
          <w:rFonts w:cs="Arial"/>
          <w:i w:val="0"/>
          <w:color w:val="0066CC"/>
          <w:lang w:val="fr-FR"/>
        </w:rPr>
        <w:t xml:space="preserve">Question 10 </w:t>
      </w:r>
      <w:r w:rsidRPr="005470F7">
        <w:rPr>
          <w:rFonts w:cs="Arial"/>
          <w:i w:val="0"/>
          <w:lang w:val="fr-FR"/>
        </w:rPr>
        <w:t xml:space="preserve">– </w:t>
      </w:r>
      <w:r w:rsidRPr="005470F7">
        <w:rPr>
          <w:rFonts w:cs="Arial"/>
          <w:lang w:val="fr-FR"/>
        </w:rPr>
        <w:t xml:space="preserve">Le développement de l’accessibilité des transports est </w:t>
      </w:r>
      <w:r w:rsidRPr="005470F7">
        <w:rPr>
          <w:lang w:val="fr-FR"/>
        </w:rPr>
        <w:t>un objectif national qui nécessite une politique</w:t>
      </w:r>
      <w:r w:rsidRPr="005470F7">
        <w:rPr>
          <w:spacing w:val="-7"/>
          <w:lang w:val="fr-FR"/>
        </w:rPr>
        <w:t xml:space="preserve"> </w:t>
      </w:r>
      <w:r w:rsidRPr="005470F7">
        <w:rPr>
          <w:lang w:val="fr-FR"/>
        </w:rPr>
        <w:t>volontariste.</w:t>
      </w:r>
    </w:p>
    <w:p w:rsidR="00676654" w:rsidRDefault="00676654" w:rsidP="00C34DFB">
      <w:pPr>
        <w:pStyle w:val="Corpsdetexte"/>
        <w:spacing w:before="0"/>
        <w:ind w:right="124"/>
        <w:jc w:val="both"/>
        <w:rPr>
          <w:lang w:val="fr-FR"/>
        </w:rPr>
      </w:pPr>
      <w:r w:rsidRPr="005470F7">
        <w:rPr>
          <w:lang w:val="fr-FR"/>
        </w:rPr>
        <w:t>Comment intégrez-</w:t>
      </w:r>
      <w:r w:rsidRPr="005470F7">
        <w:rPr>
          <w:rFonts w:cs="Arial"/>
          <w:lang w:val="fr-FR"/>
        </w:rPr>
        <w:t xml:space="preserve">vous les impératifs d’aménagement de l’accessibilité Personnes à  Mobilité  Réduite  dans  votre </w:t>
      </w:r>
      <w:r w:rsidRPr="005470F7">
        <w:rPr>
          <w:lang w:val="fr-FR"/>
        </w:rPr>
        <w:t>projet ?</w:t>
      </w:r>
      <w:r w:rsidRPr="005470F7">
        <w:rPr>
          <w:spacing w:val="33"/>
          <w:lang w:val="fr-FR"/>
        </w:rPr>
        <w:t xml:space="preserve"> </w:t>
      </w:r>
    </w:p>
    <w:p w:rsidR="00676654" w:rsidRDefault="00676654" w:rsidP="00C34DFB">
      <w:pPr>
        <w:pStyle w:val="Corpsdetexte"/>
        <w:spacing w:before="0"/>
        <w:ind w:right="124"/>
        <w:jc w:val="both"/>
        <w:rPr>
          <w:lang w:val="fr-FR"/>
        </w:rPr>
      </w:pPr>
    </w:p>
    <w:p w:rsidR="00F64999" w:rsidRPr="00FA1439" w:rsidRDefault="00676654" w:rsidP="00F64999">
      <w:pPr>
        <w:pStyle w:val="Corpsdetexte"/>
        <w:spacing w:before="0"/>
        <w:ind w:right="124"/>
        <w:jc w:val="both"/>
        <w:rPr>
          <w:b/>
          <w:sz w:val="20"/>
          <w:szCs w:val="20"/>
          <w:lang w:val="fr-FR"/>
        </w:rPr>
      </w:pPr>
      <w:r w:rsidRPr="00FA1439">
        <w:rPr>
          <w:b/>
          <w:sz w:val="20"/>
          <w:szCs w:val="20"/>
          <w:lang w:val="fr-FR"/>
        </w:rPr>
        <w:tab/>
      </w:r>
      <w:r w:rsidR="00F64999" w:rsidRPr="00FA1439">
        <w:rPr>
          <w:b/>
          <w:sz w:val="20"/>
          <w:szCs w:val="20"/>
          <w:lang w:val="fr-FR"/>
        </w:rPr>
        <w:t>L’accessibilité de la chaine des transports est une priorité et les actions déjà mises en œuvre doivent être amplifiées. Le schéma adopté en fin de mandat sera notre ligne de conduite.</w:t>
      </w:r>
    </w:p>
    <w:p w:rsidR="00F64999" w:rsidRPr="00FA1439" w:rsidRDefault="00F64999" w:rsidP="00F64999">
      <w:pPr>
        <w:pStyle w:val="Corpsdetexte"/>
        <w:spacing w:before="0"/>
        <w:ind w:right="124"/>
        <w:jc w:val="both"/>
        <w:rPr>
          <w:b/>
          <w:sz w:val="20"/>
          <w:szCs w:val="20"/>
          <w:lang w:val="fr-FR"/>
        </w:rPr>
      </w:pPr>
    </w:p>
    <w:p w:rsidR="00676654" w:rsidRPr="005470F7" w:rsidRDefault="00676654" w:rsidP="00F64999">
      <w:pPr>
        <w:pStyle w:val="Corpsdetexte"/>
        <w:spacing w:before="0"/>
        <w:ind w:right="124"/>
        <w:jc w:val="both"/>
        <w:rPr>
          <w:b/>
          <w:bCs/>
          <w:lang w:val="fr-FR"/>
        </w:rPr>
      </w:pPr>
      <w:r w:rsidRPr="005470F7">
        <w:rPr>
          <w:lang w:val="fr-FR"/>
        </w:rPr>
        <w:t xml:space="preserve">La région « chef de file » </w:t>
      </w:r>
      <w:r w:rsidRPr="005470F7">
        <w:rPr>
          <w:rFonts w:cs="Arial"/>
          <w:lang w:val="fr-FR"/>
        </w:rPr>
        <w:t xml:space="preserve">– </w:t>
      </w:r>
      <w:r w:rsidRPr="005470F7">
        <w:rPr>
          <w:lang w:val="fr-FR"/>
        </w:rPr>
        <w:t xml:space="preserve">complémentarité et intermodalité : les </w:t>
      </w:r>
      <w:r w:rsidRPr="005470F7">
        <w:rPr>
          <w:rFonts w:cs="Arial"/>
          <w:lang w:val="fr-FR"/>
        </w:rPr>
        <w:t xml:space="preserve">défis d’une </w:t>
      </w:r>
      <w:r w:rsidRPr="005470F7">
        <w:rPr>
          <w:lang w:val="fr-FR"/>
        </w:rPr>
        <w:t>politique régionale</w:t>
      </w:r>
      <w:r w:rsidRPr="005470F7">
        <w:rPr>
          <w:spacing w:val="-3"/>
          <w:lang w:val="fr-FR"/>
        </w:rPr>
        <w:t xml:space="preserve"> </w:t>
      </w:r>
      <w:r w:rsidRPr="005470F7">
        <w:rPr>
          <w:lang w:val="fr-FR"/>
        </w:rPr>
        <w:t>multimodale</w:t>
      </w:r>
    </w:p>
    <w:p w:rsidR="00676654" w:rsidRPr="005470F7" w:rsidRDefault="00676654" w:rsidP="00C34DFB">
      <w:pPr>
        <w:rPr>
          <w:rFonts w:ascii="Arial" w:hAnsi="Arial" w:cs="Arial"/>
          <w:b/>
          <w:bCs/>
          <w:sz w:val="27"/>
          <w:szCs w:val="27"/>
          <w:lang w:val="fr-FR"/>
        </w:rPr>
      </w:pPr>
    </w:p>
    <w:p w:rsidR="00676654" w:rsidRPr="005470F7" w:rsidRDefault="00676654" w:rsidP="00C34DFB">
      <w:pPr>
        <w:pStyle w:val="Titre3"/>
        <w:ind w:right="113"/>
        <w:rPr>
          <w:rFonts w:cs="Arial"/>
          <w:b w:val="0"/>
          <w:bCs w:val="0"/>
          <w:i w:val="0"/>
          <w:lang w:val="fr-FR"/>
        </w:rPr>
      </w:pPr>
      <w:r w:rsidRPr="005470F7">
        <w:rPr>
          <w:rFonts w:cs="Arial"/>
          <w:i w:val="0"/>
          <w:color w:val="0066CC"/>
          <w:lang w:val="fr-FR"/>
        </w:rPr>
        <w:t xml:space="preserve">Question </w:t>
      </w:r>
      <w:r w:rsidRPr="005470F7">
        <w:rPr>
          <w:rFonts w:cs="Arial"/>
          <w:i w:val="0"/>
          <w:color w:val="0066CC"/>
          <w:spacing w:val="-5"/>
          <w:lang w:val="fr-FR"/>
        </w:rPr>
        <w:t xml:space="preserve">11 </w:t>
      </w:r>
      <w:r w:rsidRPr="005470F7">
        <w:rPr>
          <w:rFonts w:cs="Arial"/>
          <w:i w:val="0"/>
          <w:lang w:val="fr-FR"/>
        </w:rPr>
        <w:t xml:space="preserve">– </w:t>
      </w:r>
      <w:r w:rsidRPr="005470F7">
        <w:rPr>
          <w:lang w:val="fr-FR"/>
        </w:rPr>
        <w:t xml:space="preserve">La loi </w:t>
      </w:r>
      <w:r w:rsidRPr="005470F7">
        <w:rPr>
          <w:spacing w:val="-4"/>
          <w:lang w:val="fr-FR"/>
        </w:rPr>
        <w:t xml:space="preserve">MAPAM </w:t>
      </w:r>
      <w:r w:rsidRPr="005470F7">
        <w:rPr>
          <w:lang w:val="fr-FR"/>
        </w:rPr>
        <w:t xml:space="preserve">donne aux régions la responsabilité de rédiger un schéma régional de </w:t>
      </w:r>
      <w:r w:rsidRPr="005470F7">
        <w:rPr>
          <w:rFonts w:cs="Arial"/>
          <w:lang w:val="fr-FR"/>
        </w:rPr>
        <w:t>l’intermodalité, et la loi pour la Transition énergétique crée les plans de mobilité</w:t>
      </w:r>
      <w:r w:rsidRPr="005470F7">
        <w:rPr>
          <w:rFonts w:cs="Arial"/>
          <w:spacing w:val="-34"/>
          <w:lang w:val="fr-FR"/>
        </w:rPr>
        <w:t xml:space="preserve"> </w:t>
      </w:r>
      <w:r w:rsidRPr="005470F7">
        <w:rPr>
          <w:rFonts w:cs="Arial"/>
          <w:lang w:val="fr-FR"/>
        </w:rPr>
        <w:t>rurale.</w:t>
      </w:r>
    </w:p>
    <w:p w:rsidR="00676654" w:rsidRDefault="00676654" w:rsidP="00C34DFB">
      <w:pPr>
        <w:pStyle w:val="Corpsdetexte"/>
        <w:spacing w:before="0"/>
        <w:ind w:right="113"/>
        <w:rPr>
          <w:lang w:val="fr-FR"/>
        </w:rPr>
      </w:pPr>
      <w:r w:rsidRPr="005470F7">
        <w:rPr>
          <w:lang w:val="fr-FR"/>
        </w:rPr>
        <w:t>Comment comptez-</w:t>
      </w:r>
      <w:r w:rsidRPr="005470F7">
        <w:rPr>
          <w:rFonts w:cs="Arial"/>
          <w:lang w:val="fr-FR"/>
        </w:rPr>
        <w:t xml:space="preserve">vous organiser la complémentarité entre les différents services mis en œuvre dans les agglomérations d’une part, et dans les territoires ruraux d’autre part </w:t>
      </w:r>
      <w:r w:rsidRPr="005470F7">
        <w:rPr>
          <w:lang w:val="fr-FR"/>
        </w:rPr>
        <w:t>?</w:t>
      </w:r>
      <w:r w:rsidRPr="005470F7">
        <w:rPr>
          <w:spacing w:val="24"/>
          <w:lang w:val="fr-FR"/>
        </w:rPr>
        <w:t xml:space="preserve"> </w:t>
      </w:r>
    </w:p>
    <w:p w:rsidR="00676654" w:rsidRDefault="00676654" w:rsidP="00C34DFB">
      <w:pPr>
        <w:pStyle w:val="Corpsdetexte"/>
        <w:spacing w:before="0"/>
        <w:ind w:right="113"/>
        <w:rPr>
          <w:lang w:val="fr-FR"/>
        </w:rPr>
      </w:pPr>
    </w:p>
    <w:p w:rsidR="00676654" w:rsidRPr="00F64999" w:rsidRDefault="00F64999" w:rsidP="00DA210C">
      <w:pPr>
        <w:pStyle w:val="Corpsdetexte"/>
        <w:spacing w:before="0"/>
        <w:ind w:right="111" w:firstLine="608"/>
        <w:jc w:val="both"/>
        <w:rPr>
          <w:b/>
          <w:sz w:val="20"/>
          <w:szCs w:val="20"/>
          <w:lang w:val="fr-FR"/>
        </w:rPr>
      </w:pPr>
      <w:r w:rsidRPr="00F64999">
        <w:rPr>
          <w:b/>
          <w:sz w:val="20"/>
          <w:szCs w:val="20"/>
          <w:lang w:val="fr-FR"/>
        </w:rPr>
        <w:t>Cette nouvelle responsabilité de la région doit permettre d’affirmer son rôle politique en matière d’aménagement du territoire. Les métropoles sont très dépendantes des territoires qui les entourent et la région doit organiser la collaboration de toutes les Autorités Organisatrices.</w:t>
      </w:r>
    </w:p>
    <w:p w:rsidR="00F64999" w:rsidRPr="00F64999" w:rsidRDefault="00F64999" w:rsidP="00DA210C">
      <w:pPr>
        <w:pStyle w:val="Corpsdetexte"/>
        <w:spacing w:before="0"/>
        <w:ind w:right="111" w:firstLine="608"/>
        <w:jc w:val="both"/>
        <w:rPr>
          <w:b/>
          <w:sz w:val="20"/>
          <w:szCs w:val="20"/>
          <w:lang w:val="fr-FR"/>
        </w:rPr>
      </w:pPr>
      <w:r w:rsidRPr="00F64999">
        <w:rPr>
          <w:b/>
          <w:sz w:val="20"/>
          <w:szCs w:val="20"/>
          <w:lang w:val="fr-FR"/>
        </w:rPr>
        <w:t>L’enjeu de l’intermodalité passe par la cohérence et la complémentarité des réseaux, mais aussi par la tarification et la billettique unique.</w:t>
      </w:r>
    </w:p>
    <w:p w:rsidR="00676654" w:rsidRPr="005470F7" w:rsidRDefault="00676654" w:rsidP="00C34DFB">
      <w:pPr>
        <w:pStyle w:val="Corpsdetexte"/>
        <w:spacing w:before="0"/>
        <w:ind w:right="113"/>
        <w:rPr>
          <w:lang w:val="fr-FR"/>
        </w:rPr>
      </w:pPr>
    </w:p>
    <w:p w:rsidR="00676654" w:rsidRPr="005470F7" w:rsidRDefault="00676654" w:rsidP="00DA210C">
      <w:pPr>
        <w:tabs>
          <w:tab w:val="left" w:pos="3047"/>
        </w:tabs>
        <w:rPr>
          <w:rFonts w:ascii="Arial" w:hAnsi="Arial" w:cs="Arial"/>
          <w:sz w:val="17"/>
          <w:szCs w:val="17"/>
          <w:lang w:val="fr-FR"/>
        </w:rPr>
      </w:pPr>
    </w:p>
    <w:p w:rsidR="00676654" w:rsidRPr="005470F7" w:rsidRDefault="00676654" w:rsidP="00C34DFB">
      <w:pPr>
        <w:ind w:left="112" w:right="113"/>
        <w:rPr>
          <w:rFonts w:ascii="Arial" w:hAnsi="Arial" w:cs="Arial"/>
          <w:sz w:val="18"/>
          <w:szCs w:val="18"/>
          <w:lang w:val="fr-FR"/>
        </w:rPr>
      </w:pPr>
      <w:r w:rsidRPr="005470F7">
        <w:rPr>
          <w:rFonts w:ascii="Arial" w:eastAsia="Times New Roman"/>
          <w:b/>
          <w:sz w:val="18"/>
          <w:u w:val="single" w:color="000000"/>
          <w:lang w:val="fr-FR"/>
        </w:rPr>
        <w:t>Route et transports</w:t>
      </w:r>
      <w:r w:rsidRPr="005470F7">
        <w:rPr>
          <w:rFonts w:ascii="Arial" w:eastAsia="Times New Roman"/>
          <w:b/>
          <w:spacing w:val="-6"/>
          <w:sz w:val="18"/>
          <w:u w:val="single" w:color="000000"/>
          <w:lang w:val="fr-FR"/>
        </w:rPr>
        <w:t xml:space="preserve"> </w:t>
      </w:r>
      <w:r w:rsidRPr="005470F7">
        <w:rPr>
          <w:rFonts w:ascii="Arial" w:eastAsia="Times New Roman"/>
          <w:b/>
          <w:sz w:val="18"/>
          <w:u w:val="single" w:color="000000"/>
          <w:lang w:val="fr-FR"/>
        </w:rPr>
        <w:t>routiers</w:t>
      </w:r>
    </w:p>
    <w:p w:rsidR="00676654" w:rsidRPr="005470F7" w:rsidRDefault="00676654" w:rsidP="00C34DFB">
      <w:pPr>
        <w:rPr>
          <w:rFonts w:ascii="Arial" w:hAnsi="Arial" w:cs="Arial"/>
          <w:b/>
          <w:bCs/>
          <w:sz w:val="29"/>
          <w:szCs w:val="29"/>
          <w:lang w:val="fr-FR"/>
        </w:rPr>
      </w:pPr>
    </w:p>
    <w:p w:rsidR="00676654" w:rsidRPr="005470F7" w:rsidRDefault="00676654" w:rsidP="00C34DFB">
      <w:pPr>
        <w:pStyle w:val="Titre3"/>
        <w:ind w:right="115"/>
        <w:jc w:val="both"/>
        <w:rPr>
          <w:rFonts w:cs="Arial"/>
          <w:b w:val="0"/>
          <w:bCs w:val="0"/>
          <w:i w:val="0"/>
          <w:lang w:val="fr-FR"/>
        </w:rPr>
      </w:pPr>
      <w:r w:rsidRPr="005470F7">
        <w:rPr>
          <w:rFonts w:cs="Arial"/>
          <w:i w:val="0"/>
          <w:color w:val="0066CC"/>
          <w:lang w:val="fr-FR"/>
        </w:rPr>
        <w:t xml:space="preserve">Question 12 </w:t>
      </w:r>
      <w:r w:rsidRPr="005470F7">
        <w:rPr>
          <w:rFonts w:cs="Arial"/>
          <w:i w:val="0"/>
          <w:lang w:val="fr-FR"/>
        </w:rPr>
        <w:t xml:space="preserve">- </w:t>
      </w:r>
      <w:r w:rsidRPr="005470F7">
        <w:rPr>
          <w:lang w:val="fr-FR"/>
        </w:rPr>
        <w:t xml:space="preserve">La loi </w:t>
      </w:r>
      <w:proofErr w:type="spellStart"/>
      <w:r w:rsidRPr="005470F7">
        <w:rPr>
          <w:lang w:val="fr-FR"/>
        </w:rPr>
        <w:t>NOTRe</w:t>
      </w:r>
      <w:proofErr w:type="spellEnd"/>
      <w:r w:rsidRPr="005470F7">
        <w:rPr>
          <w:lang w:val="fr-FR"/>
        </w:rPr>
        <w:t xml:space="preserve"> a transféré des dépa</w:t>
      </w:r>
      <w:r w:rsidRPr="005470F7">
        <w:rPr>
          <w:rFonts w:cs="Arial"/>
          <w:lang w:val="fr-FR"/>
        </w:rPr>
        <w:t xml:space="preserve">rtements aux régions le statut d’Autorité Organisatrice de </w:t>
      </w:r>
      <w:r w:rsidRPr="005470F7">
        <w:rPr>
          <w:lang w:val="fr-FR"/>
        </w:rPr>
        <w:t>Transport en matière de transports scolaires et de transports interurbains, mais la responsabilité de la gestion du réseau routier demeure départementale. La région pourra définir des itinéraires r</w:t>
      </w:r>
      <w:r w:rsidRPr="005470F7">
        <w:rPr>
          <w:rFonts w:cs="Arial"/>
          <w:lang w:val="fr-FR"/>
        </w:rPr>
        <w:t>outiers d’intérêt</w:t>
      </w:r>
      <w:r w:rsidRPr="005470F7">
        <w:rPr>
          <w:rFonts w:cs="Arial"/>
          <w:spacing w:val="-27"/>
          <w:lang w:val="fr-FR"/>
        </w:rPr>
        <w:t xml:space="preserve"> </w:t>
      </w:r>
      <w:r w:rsidRPr="005470F7">
        <w:rPr>
          <w:rFonts w:cs="Arial"/>
          <w:lang w:val="fr-FR"/>
        </w:rPr>
        <w:t>régional.</w:t>
      </w:r>
    </w:p>
    <w:p w:rsidR="00676654" w:rsidRDefault="00676654" w:rsidP="00C34DFB">
      <w:pPr>
        <w:pStyle w:val="Corpsdetexte"/>
        <w:spacing w:before="0"/>
        <w:ind w:right="113"/>
        <w:jc w:val="both"/>
        <w:rPr>
          <w:lang w:val="fr-FR"/>
        </w:rPr>
      </w:pPr>
      <w:r w:rsidRPr="005470F7">
        <w:rPr>
          <w:lang w:val="fr-FR"/>
        </w:rPr>
        <w:t>Comment voyez-</w:t>
      </w:r>
      <w:r w:rsidRPr="005470F7">
        <w:rPr>
          <w:rFonts w:cs="Arial"/>
          <w:lang w:val="fr-FR"/>
        </w:rPr>
        <w:t xml:space="preserve">vous le rôle de la région dans l’organisation de la cohérence des investissements des départements sur </w:t>
      </w:r>
      <w:r w:rsidRPr="005470F7">
        <w:rPr>
          <w:lang w:val="fr-FR"/>
        </w:rPr>
        <w:t xml:space="preserve">leurs réseaux routiers ? Quelle place comptez-vous accorder à la route dans votre politique des transports compte tenu </w:t>
      </w:r>
      <w:r w:rsidRPr="005470F7">
        <w:rPr>
          <w:rFonts w:cs="Arial"/>
          <w:lang w:val="fr-FR"/>
        </w:rPr>
        <w:t xml:space="preserve">des nouvelles compétences de la région en matière de coordination de l’intermodalité </w:t>
      </w:r>
      <w:r w:rsidRPr="005470F7">
        <w:rPr>
          <w:lang w:val="fr-FR"/>
        </w:rPr>
        <w:t>?</w:t>
      </w:r>
      <w:r w:rsidRPr="005470F7">
        <w:rPr>
          <w:spacing w:val="-5"/>
          <w:lang w:val="fr-FR"/>
        </w:rPr>
        <w:t xml:space="preserve"> </w:t>
      </w:r>
    </w:p>
    <w:p w:rsidR="00676654" w:rsidRDefault="00676654" w:rsidP="00C34DFB">
      <w:pPr>
        <w:pStyle w:val="Corpsdetexte"/>
        <w:spacing w:before="0"/>
        <w:ind w:right="113"/>
        <w:jc w:val="both"/>
        <w:rPr>
          <w:lang w:val="fr-FR"/>
        </w:rPr>
      </w:pPr>
    </w:p>
    <w:p w:rsidR="00676654" w:rsidRPr="004C68A3" w:rsidRDefault="00F64999" w:rsidP="00C34DFB">
      <w:pPr>
        <w:pStyle w:val="Corpsdetexte"/>
        <w:spacing w:before="0"/>
        <w:ind w:right="113"/>
        <w:jc w:val="both"/>
        <w:rPr>
          <w:b/>
          <w:sz w:val="20"/>
          <w:szCs w:val="20"/>
          <w:lang w:val="fr-FR"/>
        </w:rPr>
      </w:pPr>
      <w:r w:rsidRPr="004C68A3">
        <w:rPr>
          <w:b/>
          <w:sz w:val="20"/>
          <w:szCs w:val="20"/>
          <w:lang w:val="fr-FR"/>
        </w:rPr>
        <w:t>Le législateur ayant reculé sur le transfert des routes aux régions, nous considérons que le budget régional doit se destiner exclusivement au réseau ferroviaire. Hormis quelques opérations routières lancées sur des aménagements de routes circulées par des TER routiers et sans alternatives ferroviaires, nous ne souhaitons pas financer les infrastructures routières.</w:t>
      </w:r>
    </w:p>
    <w:p w:rsidR="00F64999" w:rsidRPr="004C68A3" w:rsidRDefault="00F64999" w:rsidP="00C34DFB">
      <w:pPr>
        <w:pStyle w:val="Corpsdetexte"/>
        <w:spacing w:before="0"/>
        <w:ind w:right="113"/>
        <w:jc w:val="both"/>
        <w:rPr>
          <w:b/>
          <w:sz w:val="20"/>
          <w:szCs w:val="20"/>
          <w:lang w:val="fr-FR"/>
        </w:rPr>
      </w:pPr>
      <w:r w:rsidRPr="004C68A3">
        <w:rPr>
          <w:b/>
          <w:sz w:val="20"/>
          <w:szCs w:val="20"/>
          <w:lang w:val="fr-FR"/>
        </w:rPr>
        <w:t>Nous refuserons le financement, même partiel</w:t>
      </w:r>
      <w:r w:rsidR="004C68A3" w:rsidRPr="004C68A3">
        <w:rPr>
          <w:b/>
          <w:sz w:val="20"/>
          <w:szCs w:val="20"/>
          <w:lang w:val="fr-FR"/>
        </w:rPr>
        <w:t xml:space="preserve"> de nouvelles routes.</w:t>
      </w:r>
    </w:p>
    <w:p w:rsidR="004C68A3" w:rsidRPr="004C68A3" w:rsidRDefault="004C68A3" w:rsidP="00C34DFB">
      <w:pPr>
        <w:pStyle w:val="Corpsdetexte"/>
        <w:spacing w:before="0"/>
        <w:ind w:right="113"/>
        <w:jc w:val="both"/>
        <w:rPr>
          <w:b/>
          <w:sz w:val="20"/>
          <w:szCs w:val="20"/>
          <w:lang w:val="fr-FR"/>
        </w:rPr>
      </w:pPr>
      <w:r w:rsidRPr="004C68A3">
        <w:rPr>
          <w:b/>
          <w:sz w:val="20"/>
          <w:szCs w:val="20"/>
          <w:lang w:val="fr-FR"/>
        </w:rPr>
        <w:t xml:space="preserve">Nous étudierons </w:t>
      </w:r>
      <w:r w:rsidR="00C46529" w:rsidRPr="004C68A3">
        <w:rPr>
          <w:b/>
          <w:sz w:val="20"/>
          <w:szCs w:val="20"/>
          <w:lang w:val="fr-FR"/>
        </w:rPr>
        <w:t>l’éventualité</w:t>
      </w:r>
      <w:r w:rsidRPr="004C68A3">
        <w:rPr>
          <w:b/>
          <w:sz w:val="20"/>
          <w:szCs w:val="20"/>
          <w:lang w:val="fr-FR"/>
        </w:rPr>
        <w:t xml:space="preserve"> de la définition des itinéraires d’intérêt régional, au vu des possibilités que cela offrira réellement, pour le développement des transports collectifs et la réduction de la voiture individuelle et du transport routier de marchandises.</w:t>
      </w:r>
    </w:p>
    <w:p w:rsidR="00676654" w:rsidRDefault="00676654" w:rsidP="00C34DFB">
      <w:pPr>
        <w:rPr>
          <w:rFonts w:ascii="Arial" w:hAnsi="Arial" w:cs="Arial"/>
          <w:sz w:val="26"/>
          <w:szCs w:val="26"/>
          <w:lang w:val="fr-FR"/>
        </w:rPr>
      </w:pPr>
    </w:p>
    <w:p w:rsidR="00676654" w:rsidRPr="005470F7" w:rsidRDefault="00676654" w:rsidP="00C34DFB">
      <w:pPr>
        <w:rPr>
          <w:rFonts w:ascii="Arial" w:hAnsi="Arial" w:cs="Arial"/>
          <w:sz w:val="26"/>
          <w:szCs w:val="26"/>
          <w:lang w:val="fr-FR"/>
        </w:rPr>
      </w:pPr>
    </w:p>
    <w:p w:rsidR="00676654" w:rsidRPr="005470F7" w:rsidRDefault="00676654" w:rsidP="00C34DFB">
      <w:pPr>
        <w:pStyle w:val="Titre3"/>
        <w:ind w:right="121"/>
        <w:jc w:val="both"/>
        <w:rPr>
          <w:b w:val="0"/>
          <w:bCs w:val="0"/>
          <w:i w:val="0"/>
          <w:lang w:val="fr-FR"/>
        </w:rPr>
      </w:pPr>
      <w:r w:rsidRPr="005470F7">
        <w:rPr>
          <w:rFonts w:cs="Arial"/>
          <w:i w:val="0"/>
          <w:color w:val="0066CC"/>
          <w:lang w:val="fr-FR"/>
        </w:rPr>
        <w:t xml:space="preserve">Question 13 </w:t>
      </w:r>
      <w:r w:rsidRPr="005470F7">
        <w:rPr>
          <w:rFonts w:cs="Arial"/>
          <w:i w:val="0"/>
          <w:lang w:val="fr-FR"/>
        </w:rPr>
        <w:t xml:space="preserve">- </w:t>
      </w:r>
      <w:r w:rsidRPr="005470F7">
        <w:rPr>
          <w:lang w:val="fr-FR"/>
        </w:rPr>
        <w:t xml:space="preserve">Avec la libéralisation des services de transport par autocar, la loi </w:t>
      </w:r>
      <w:proofErr w:type="spellStart"/>
      <w:r w:rsidRPr="005470F7">
        <w:rPr>
          <w:lang w:val="fr-FR"/>
        </w:rPr>
        <w:t>Macron</w:t>
      </w:r>
      <w:proofErr w:type="spellEnd"/>
      <w:r w:rsidRPr="005470F7">
        <w:rPr>
          <w:lang w:val="fr-FR"/>
        </w:rPr>
        <w:t xml:space="preserve"> donne à la région la </w:t>
      </w:r>
      <w:r w:rsidRPr="005470F7">
        <w:rPr>
          <w:rFonts w:cs="Arial"/>
          <w:lang w:val="fr-FR"/>
        </w:rPr>
        <w:t xml:space="preserve">responsabilité d’établir un schéma régional des </w:t>
      </w:r>
      <w:r w:rsidRPr="005470F7">
        <w:rPr>
          <w:lang w:val="fr-FR"/>
        </w:rPr>
        <w:t>gares</w:t>
      </w:r>
      <w:r w:rsidRPr="005470F7">
        <w:rPr>
          <w:spacing w:val="-18"/>
          <w:lang w:val="fr-FR"/>
        </w:rPr>
        <w:t xml:space="preserve"> </w:t>
      </w:r>
      <w:r w:rsidRPr="005470F7">
        <w:rPr>
          <w:lang w:val="fr-FR"/>
        </w:rPr>
        <w:t>routières.</w:t>
      </w:r>
    </w:p>
    <w:p w:rsidR="00676654" w:rsidRDefault="00676654" w:rsidP="00C34DFB">
      <w:pPr>
        <w:pStyle w:val="Corpsdetexte"/>
        <w:spacing w:before="0"/>
        <w:ind w:right="109"/>
        <w:jc w:val="both"/>
        <w:rPr>
          <w:lang w:val="fr-FR"/>
        </w:rPr>
      </w:pPr>
      <w:r w:rsidRPr="005470F7">
        <w:rPr>
          <w:lang w:val="fr-FR"/>
        </w:rPr>
        <w:t>Comment envisagez-</w:t>
      </w:r>
      <w:r w:rsidRPr="005470F7">
        <w:rPr>
          <w:rFonts w:cs="Arial"/>
          <w:lang w:val="fr-FR"/>
        </w:rPr>
        <w:t xml:space="preserve">vous le rôle de la région dans le développement des pôles d’échange multimodaux et des gares </w:t>
      </w:r>
      <w:r w:rsidRPr="005470F7">
        <w:rPr>
          <w:lang w:val="fr-FR"/>
        </w:rPr>
        <w:t>routières ? Comment envisagez-vous la concertation avec les autorités organisatrices de la mobilité et les opérateurs de transport de voyageurs par autocar pour leur localisation et leur développement ?</w:t>
      </w:r>
      <w:r w:rsidRPr="005470F7">
        <w:rPr>
          <w:spacing w:val="14"/>
          <w:lang w:val="fr-FR"/>
        </w:rPr>
        <w:t xml:space="preserve"> </w:t>
      </w:r>
    </w:p>
    <w:p w:rsidR="00676654" w:rsidRDefault="00676654" w:rsidP="00C34DFB">
      <w:pPr>
        <w:pStyle w:val="Corpsdetexte"/>
        <w:spacing w:before="0"/>
        <w:ind w:right="109"/>
        <w:jc w:val="both"/>
        <w:rPr>
          <w:lang w:val="fr-FR"/>
        </w:rPr>
      </w:pPr>
    </w:p>
    <w:p w:rsidR="00676654" w:rsidRPr="004C68A3" w:rsidRDefault="004C68A3" w:rsidP="003B35C6">
      <w:pPr>
        <w:pStyle w:val="Corpsdetexte"/>
        <w:spacing w:before="0"/>
        <w:ind w:right="111" w:firstLine="608"/>
        <w:jc w:val="both"/>
        <w:rPr>
          <w:b/>
          <w:sz w:val="20"/>
          <w:szCs w:val="20"/>
          <w:lang w:val="fr-FR"/>
        </w:rPr>
      </w:pPr>
      <w:r w:rsidRPr="004C68A3">
        <w:rPr>
          <w:b/>
          <w:sz w:val="20"/>
          <w:szCs w:val="20"/>
          <w:lang w:val="fr-FR"/>
        </w:rPr>
        <w:t>La Région tient un rôle important dans le développement de l’intermodalité et donc des gares routières en connexion avec le mode ferroviaire.</w:t>
      </w:r>
    </w:p>
    <w:p w:rsidR="004C68A3" w:rsidRPr="004C68A3" w:rsidRDefault="004C68A3" w:rsidP="003B35C6">
      <w:pPr>
        <w:pStyle w:val="Corpsdetexte"/>
        <w:spacing w:before="0"/>
        <w:ind w:right="111" w:firstLine="608"/>
        <w:jc w:val="both"/>
        <w:rPr>
          <w:b/>
          <w:sz w:val="20"/>
          <w:szCs w:val="20"/>
          <w:lang w:val="fr-FR"/>
        </w:rPr>
      </w:pPr>
      <w:r w:rsidRPr="004C68A3">
        <w:rPr>
          <w:b/>
          <w:sz w:val="20"/>
          <w:szCs w:val="20"/>
          <w:lang w:val="fr-FR"/>
        </w:rPr>
        <w:t>Les cars « </w:t>
      </w:r>
      <w:proofErr w:type="spellStart"/>
      <w:r w:rsidRPr="004C68A3">
        <w:rPr>
          <w:b/>
          <w:sz w:val="20"/>
          <w:szCs w:val="20"/>
          <w:lang w:val="fr-FR"/>
        </w:rPr>
        <w:t>Macron</w:t>
      </w:r>
      <w:proofErr w:type="spellEnd"/>
      <w:r w:rsidRPr="004C68A3">
        <w:rPr>
          <w:b/>
          <w:sz w:val="20"/>
          <w:szCs w:val="20"/>
          <w:lang w:val="fr-FR"/>
        </w:rPr>
        <w:t> » ne nous semblent pas relever de cette intermodalité, mais d’une concurrence déloyale envers le mode ferroviaire. Les conditions d’accès de ces compagnies de cars seront donc particulièrement réglementées et tarifées.</w:t>
      </w:r>
    </w:p>
    <w:p w:rsidR="00676654" w:rsidRPr="005470F7" w:rsidRDefault="00676654" w:rsidP="00C34DFB">
      <w:pPr>
        <w:pStyle w:val="Corpsdetexte"/>
        <w:spacing w:before="0"/>
        <w:ind w:right="109"/>
        <w:jc w:val="both"/>
        <w:rPr>
          <w:lang w:val="fr-FR"/>
        </w:rPr>
      </w:pPr>
    </w:p>
    <w:p w:rsidR="00676654" w:rsidRPr="005470F7" w:rsidRDefault="00676654" w:rsidP="00C34DFB">
      <w:pPr>
        <w:rPr>
          <w:rFonts w:ascii="Arial" w:hAnsi="Arial" w:cs="Arial"/>
          <w:sz w:val="23"/>
          <w:szCs w:val="23"/>
          <w:lang w:val="fr-FR"/>
        </w:rPr>
      </w:pPr>
    </w:p>
    <w:p w:rsidR="00676654" w:rsidRPr="005470F7" w:rsidRDefault="00676654" w:rsidP="00C34DFB">
      <w:pPr>
        <w:pStyle w:val="Titre3"/>
        <w:ind w:right="109"/>
        <w:jc w:val="both"/>
        <w:rPr>
          <w:rFonts w:cs="Arial"/>
          <w:b w:val="0"/>
          <w:bCs w:val="0"/>
          <w:i w:val="0"/>
          <w:lang w:val="fr-FR"/>
        </w:rPr>
      </w:pPr>
      <w:r w:rsidRPr="005470F7">
        <w:rPr>
          <w:rFonts w:cs="Arial"/>
          <w:i w:val="0"/>
          <w:color w:val="0066CC"/>
          <w:lang w:val="fr-FR"/>
        </w:rPr>
        <w:t xml:space="preserve">Question 14 </w:t>
      </w:r>
      <w:r w:rsidRPr="005470F7">
        <w:rPr>
          <w:rFonts w:cs="Arial"/>
          <w:i w:val="0"/>
          <w:lang w:val="fr-FR"/>
        </w:rPr>
        <w:t xml:space="preserve">– </w:t>
      </w:r>
      <w:r w:rsidRPr="005470F7">
        <w:rPr>
          <w:rFonts w:cs="Arial"/>
          <w:lang w:val="fr-FR"/>
        </w:rPr>
        <w:t xml:space="preserve">La région aura la responsabilité de l’organisation du transport scolaire à partir du </w:t>
      </w:r>
      <w:r w:rsidRPr="005470F7">
        <w:rPr>
          <w:rFonts w:cs="Arial"/>
          <w:spacing w:val="2"/>
          <w:lang w:val="fr-FR"/>
        </w:rPr>
        <w:t>1</w:t>
      </w:r>
      <w:r w:rsidRPr="005470F7">
        <w:rPr>
          <w:spacing w:val="2"/>
          <w:position w:val="9"/>
          <w:sz w:val="12"/>
          <w:szCs w:val="12"/>
          <w:lang w:val="fr-FR"/>
        </w:rPr>
        <w:t xml:space="preserve">er </w:t>
      </w:r>
      <w:r w:rsidRPr="005470F7">
        <w:rPr>
          <w:lang w:val="fr-FR"/>
        </w:rPr>
        <w:t xml:space="preserve">septembre </w:t>
      </w:r>
      <w:r w:rsidRPr="005470F7">
        <w:rPr>
          <w:rFonts w:cs="Arial"/>
          <w:lang w:val="fr-FR"/>
        </w:rPr>
        <w:t xml:space="preserve">2017. Cela concerne 2 millions d’écoliers, collégiens et lycéens chaque </w:t>
      </w:r>
      <w:r w:rsidRPr="005470F7">
        <w:rPr>
          <w:rFonts w:cs="Arial"/>
          <w:spacing w:val="-3"/>
          <w:lang w:val="fr-FR"/>
        </w:rPr>
        <w:t xml:space="preserve">jour, </w:t>
      </w:r>
      <w:r w:rsidRPr="005470F7">
        <w:rPr>
          <w:rFonts w:cs="Arial"/>
          <w:lang w:val="fr-FR"/>
        </w:rPr>
        <w:t>et une dépense de 2 Mds</w:t>
      </w:r>
      <w:r w:rsidRPr="005470F7">
        <w:rPr>
          <w:rFonts w:cs="Arial"/>
          <w:spacing w:val="-31"/>
          <w:lang w:val="fr-FR"/>
        </w:rPr>
        <w:t xml:space="preserve"> </w:t>
      </w:r>
      <w:r w:rsidRPr="005470F7">
        <w:rPr>
          <w:rFonts w:cs="Arial"/>
          <w:lang w:val="fr-FR"/>
        </w:rPr>
        <w:t>€.</w:t>
      </w:r>
    </w:p>
    <w:p w:rsidR="00676654" w:rsidRDefault="00676654" w:rsidP="009A4B0F">
      <w:pPr>
        <w:pStyle w:val="Corpsdetexte"/>
        <w:spacing w:before="0"/>
        <w:jc w:val="both"/>
        <w:rPr>
          <w:lang w:val="fr-FR"/>
        </w:rPr>
      </w:pPr>
      <w:r w:rsidRPr="005470F7">
        <w:rPr>
          <w:lang w:val="fr-FR"/>
        </w:rPr>
        <w:t>Comment concevez-vous le rôle de la région et quels objectifs donnez-vous à ce service de proximité ?</w:t>
      </w:r>
      <w:r w:rsidRPr="005470F7">
        <w:rPr>
          <w:spacing w:val="-16"/>
          <w:lang w:val="fr-FR"/>
        </w:rPr>
        <w:t xml:space="preserve"> </w:t>
      </w:r>
    </w:p>
    <w:p w:rsidR="00676654" w:rsidRPr="00F96A57" w:rsidRDefault="00676654" w:rsidP="009A4B0F">
      <w:pPr>
        <w:pStyle w:val="Corpsdetexte"/>
        <w:spacing w:before="0"/>
        <w:ind w:right="111" w:firstLine="608"/>
        <w:jc w:val="both"/>
        <w:rPr>
          <w:b/>
          <w:sz w:val="20"/>
          <w:szCs w:val="20"/>
          <w:lang w:val="fr-FR"/>
        </w:rPr>
      </w:pPr>
    </w:p>
    <w:p w:rsidR="004C68A3" w:rsidRPr="00F96A57" w:rsidRDefault="004C68A3" w:rsidP="009A4B0F">
      <w:pPr>
        <w:pStyle w:val="Corpsdetexte"/>
        <w:spacing w:before="0"/>
        <w:ind w:right="111" w:firstLine="608"/>
        <w:jc w:val="both"/>
        <w:rPr>
          <w:b/>
          <w:sz w:val="20"/>
          <w:szCs w:val="20"/>
          <w:lang w:val="fr-FR"/>
        </w:rPr>
      </w:pPr>
      <w:r w:rsidRPr="00F96A57">
        <w:rPr>
          <w:b/>
          <w:sz w:val="20"/>
          <w:szCs w:val="20"/>
          <w:lang w:val="fr-FR"/>
        </w:rPr>
        <w:t xml:space="preserve">Nous comptons assumer complètement </w:t>
      </w:r>
      <w:r w:rsidR="00676654" w:rsidRPr="00F96A57">
        <w:rPr>
          <w:b/>
          <w:sz w:val="20"/>
          <w:szCs w:val="20"/>
          <w:lang w:val="fr-FR"/>
        </w:rPr>
        <w:t xml:space="preserve">la compétence du transport scolaire qui était celle des départements, soit essentiellement les collégiens et lycéens. </w:t>
      </w:r>
      <w:r w:rsidRPr="00F96A57">
        <w:rPr>
          <w:b/>
          <w:sz w:val="20"/>
          <w:szCs w:val="20"/>
          <w:lang w:val="fr-FR"/>
        </w:rPr>
        <w:t>C</w:t>
      </w:r>
      <w:r w:rsidR="00676654" w:rsidRPr="00F96A57">
        <w:rPr>
          <w:b/>
          <w:sz w:val="20"/>
          <w:szCs w:val="20"/>
          <w:lang w:val="fr-FR"/>
        </w:rPr>
        <w:t xml:space="preserve">e transfert </w:t>
      </w:r>
      <w:r w:rsidRPr="00F96A57">
        <w:rPr>
          <w:b/>
          <w:sz w:val="20"/>
          <w:szCs w:val="20"/>
          <w:lang w:val="fr-FR"/>
        </w:rPr>
        <w:t>doit se faire équitablement.</w:t>
      </w:r>
    </w:p>
    <w:p w:rsidR="00676654" w:rsidRPr="00F96A57" w:rsidRDefault="00676654" w:rsidP="009A4B0F">
      <w:pPr>
        <w:pStyle w:val="Corpsdetexte"/>
        <w:spacing w:before="0"/>
        <w:ind w:right="111" w:firstLine="608"/>
        <w:jc w:val="both"/>
        <w:rPr>
          <w:b/>
          <w:sz w:val="20"/>
          <w:szCs w:val="20"/>
          <w:lang w:val="fr-FR"/>
        </w:rPr>
      </w:pPr>
      <w:r w:rsidRPr="00F96A57">
        <w:rPr>
          <w:b/>
          <w:sz w:val="20"/>
          <w:szCs w:val="20"/>
          <w:lang w:val="fr-FR"/>
        </w:rPr>
        <w:t xml:space="preserve">Nous </w:t>
      </w:r>
      <w:r w:rsidR="004C68A3" w:rsidRPr="00F96A57">
        <w:rPr>
          <w:b/>
          <w:sz w:val="20"/>
          <w:szCs w:val="20"/>
          <w:lang w:val="fr-FR"/>
        </w:rPr>
        <w:t>généraliserons</w:t>
      </w:r>
      <w:r w:rsidRPr="00F96A57">
        <w:rPr>
          <w:b/>
          <w:sz w:val="20"/>
          <w:szCs w:val="20"/>
          <w:lang w:val="fr-FR"/>
        </w:rPr>
        <w:t xml:space="preserve"> parallèlement la gratuité d</w:t>
      </w:r>
      <w:r w:rsidR="004C68A3" w:rsidRPr="00F96A57">
        <w:rPr>
          <w:b/>
          <w:sz w:val="20"/>
          <w:szCs w:val="20"/>
          <w:lang w:val="fr-FR"/>
        </w:rPr>
        <w:t>es</w:t>
      </w:r>
      <w:r w:rsidRPr="00F96A57">
        <w:rPr>
          <w:b/>
          <w:sz w:val="20"/>
          <w:szCs w:val="20"/>
          <w:lang w:val="fr-FR"/>
        </w:rPr>
        <w:t xml:space="preserve"> transport</w:t>
      </w:r>
      <w:r w:rsidR="004C68A3" w:rsidRPr="00F96A57">
        <w:rPr>
          <w:b/>
          <w:sz w:val="20"/>
          <w:szCs w:val="20"/>
          <w:lang w:val="fr-FR"/>
        </w:rPr>
        <w:t>s</w:t>
      </w:r>
      <w:r w:rsidRPr="00F96A57">
        <w:rPr>
          <w:b/>
          <w:sz w:val="20"/>
          <w:szCs w:val="20"/>
          <w:lang w:val="fr-FR"/>
        </w:rPr>
        <w:t xml:space="preserve"> scolaire</w:t>
      </w:r>
      <w:r w:rsidR="004C68A3" w:rsidRPr="00F96A57">
        <w:rPr>
          <w:b/>
          <w:sz w:val="20"/>
          <w:szCs w:val="20"/>
          <w:lang w:val="fr-FR"/>
        </w:rPr>
        <w:t>s (déjà en place dans certains départements)</w:t>
      </w:r>
      <w:r w:rsidRPr="00F96A57">
        <w:rPr>
          <w:b/>
          <w:sz w:val="20"/>
          <w:szCs w:val="20"/>
          <w:lang w:val="fr-FR"/>
        </w:rPr>
        <w:t xml:space="preserve"> et </w:t>
      </w:r>
      <w:r w:rsidR="004C68A3" w:rsidRPr="00F96A57">
        <w:rPr>
          <w:b/>
          <w:sz w:val="20"/>
          <w:szCs w:val="20"/>
          <w:lang w:val="fr-FR"/>
        </w:rPr>
        <w:t>nous le développerons en cohérence ave</w:t>
      </w:r>
      <w:r w:rsidR="00F96A57" w:rsidRPr="00F96A57">
        <w:rPr>
          <w:b/>
          <w:sz w:val="20"/>
          <w:szCs w:val="20"/>
          <w:lang w:val="fr-FR"/>
        </w:rPr>
        <w:t>c le transport non urbain routier</w:t>
      </w:r>
      <w:r w:rsidR="004C68A3" w:rsidRPr="00F96A57">
        <w:rPr>
          <w:b/>
          <w:sz w:val="20"/>
          <w:szCs w:val="20"/>
          <w:lang w:val="fr-FR"/>
        </w:rPr>
        <w:t xml:space="preserve"> de voyageurs</w:t>
      </w:r>
      <w:r w:rsidRPr="00F96A57">
        <w:rPr>
          <w:b/>
          <w:sz w:val="20"/>
          <w:szCs w:val="20"/>
          <w:lang w:val="fr-FR"/>
        </w:rPr>
        <w:t>.</w:t>
      </w:r>
    </w:p>
    <w:p w:rsidR="00676654" w:rsidRPr="005470F7" w:rsidRDefault="00676654" w:rsidP="00C34DFB">
      <w:pPr>
        <w:pStyle w:val="Corpsdetexte"/>
        <w:spacing w:before="0"/>
        <w:jc w:val="both"/>
        <w:rPr>
          <w:lang w:val="fr-FR"/>
        </w:rPr>
      </w:pPr>
    </w:p>
    <w:p w:rsidR="00676654" w:rsidRPr="005470F7" w:rsidRDefault="00676654" w:rsidP="00C34DFB">
      <w:pPr>
        <w:rPr>
          <w:rFonts w:ascii="Arial" w:hAnsi="Arial" w:cs="Arial"/>
          <w:sz w:val="26"/>
          <w:szCs w:val="26"/>
          <w:lang w:val="fr-FR"/>
        </w:rPr>
      </w:pPr>
    </w:p>
    <w:p w:rsidR="00676654" w:rsidRPr="005470F7" w:rsidRDefault="00676654" w:rsidP="00C34DFB">
      <w:pPr>
        <w:pStyle w:val="Titre2"/>
        <w:jc w:val="both"/>
        <w:rPr>
          <w:b w:val="0"/>
          <w:bCs w:val="0"/>
          <w:lang w:val="fr-FR"/>
        </w:rPr>
      </w:pPr>
      <w:r w:rsidRPr="005470F7">
        <w:rPr>
          <w:u w:val="single" w:color="000000"/>
          <w:lang w:val="fr-FR"/>
        </w:rPr>
        <w:t>Numérique, billettique,</w:t>
      </w:r>
      <w:r w:rsidRPr="005470F7">
        <w:rPr>
          <w:spacing w:val="-13"/>
          <w:u w:val="single" w:color="000000"/>
          <w:lang w:val="fr-FR"/>
        </w:rPr>
        <w:t xml:space="preserve"> </w:t>
      </w:r>
      <w:r w:rsidRPr="005470F7">
        <w:rPr>
          <w:u w:val="single" w:color="000000"/>
          <w:lang w:val="fr-FR"/>
        </w:rPr>
        <w:t>intermodalité</w:t>
      </w:r>
    </w:p>
    <w:p w:rsidR="00676654" w:rsidRPr="005470F7" w:rsidRDefault="00676654" w:rsidP="00C34DFB">
      <w:pPr>
        <w:rPr>
          <w:rFonts w:ascii="Arial" w:hAnsi="Arial" w:cs="Arial"/>
          <w:b/>
          <w:bCs/>
          <w:sz w:val="29"/>
          <w:szCs w:val="29"/>
          <w:lang w:val="fr-FR"/>
        </w:rPr>
      </w:pPr>
    </w:p>
    <w:p w:rsidR="00676654" w:rsidRPr="005470F7" w:rsidRDefault="00676654" w:rsidP="00C34DFB">
      <w:pPr>
        <w:pStyle w:val="Titre3"/>
        <w:ind w:right="113"/>
        <w:jc w:val="both"/>
        <w:rPr>
          <w:b w:val="0"/>
          <w:bCs w:val="0"/>
          <w:i w:val="0"/>
          <w:lang w:val="fr-FR"/>
        </w:rPr>
      </w:pPr>
      <w:r w:rsidRPr="005470F7">
        <w:rPr>
          <w:rFonts w:cs="Arial"/>
          <w:i w:val="0"/>
          <w:color w:val="0066CC"/>
          <w:lang w:val="fr-FR"/>
        </w:rPr>
        <w:t xml:space="preserve">Question 15 </w:t>
      </w:r>
      <w:r w:rsidRPr="005470F7">
        <w:rPr>
          <w:rFonts w:cs="Arial"/>
          <w:i w:val="0"/>
          <w:lang w:val="fr-FR"/>
        </w:rPr>
        <w:t xml:space="preserve">– </w:t>
      </w:r>
      <w:r w:rsidRPr="005470F7">
        <w:rPr>
          <w:lang w:val="fr-FR"/>
        </w:rPr>
        <w:t xml:space="preserve">De nombreuses régions et opérateurs ont entamé la mise </w:t>
      </w:r>
      <w:r w:rsidRPr="005470F7">
        <w:rPr>
          <w:spacing w:val="3"/>
          <w:lang w:val="fr-FR"/>
        </w:rPr>
        <w:t>e</w:t>
      </w:r>
      <w:r w:rsidRPr="005470F7">
        <w:rPr>
          <w:rFonts w:cs="Arial"/>
          <w:spacing w:val="3"/>
          <w:lang w:val="fr-FR"/>
        </w:rPr>
        <w:t xml:space="preserve">n </w:t>
      </w:r>
      <w:r w:rsidRPr="005470F7">
        <w:rPr>
          <w:rFonts w:cs="Arial"/>
          <w:lang w:val="fr-FR"/>
        </w:rPr>
        <w:t xml:space="preserve">œuvre de l’accès aux réseaux dans </w:t>
      </w:r>
      <w:r w:rsidRPr="005470F7">
        <w:rPr>
          <w:lang w:val="fr-FR"/>
        </w:rPr>
        <w:t>les</w:t>
      </w:r>
      <w:r w:rsidRPr="005470F7">
        <w:rPr>
          <w:spacing w:val="-3"/>
          <w:lang w:val="fr-FR"/>
        </w:rPr>
        <w:t xml:space="preserve"> </w:t>
      </w:r>
      <w:r w:rsidRPr="005470F7">
        <w:rPr>
          <w:lang w:val="fr-FR"/>
        </w:rPr>
        <w:t>véhicules</w:t>
      </w:r>
      <w:r w:rsidRPr="005470F7">
        <w:rPr>
          <w:spacing w:val="-3"/>
          <w:lang w:val="fr-FR"/>
        </w:rPr>
        <w:t xml:space="preserve"> </w:t>
      </w:r>
      <w:r w:rsidRPr="005470F7">
        <w:rPr>
          <w:lang w:val="fr-FR"/>
        </w:rPr>
        <w:t>et</w:t>
      </w:r>
      <w:r w:rsidRPr="005470F7">
        <w:rPr>
          <w:spacing w:val="-5"/>
          <w:lang w:val="fr-FR"/>
        </w:rPr>
        <w:t xml:space="preserve"> </w:t>
      </w:r>
      <w:r w:rsidRPr="005470F7">
        <w:rPr>
          <w:lang w:val="fr-FR"/>
        </w:rPr>
        <w:t>matériels</w:t>
      </w:r>
      <w:r w:rsidRPr="005470F7">
        <w:rPr>
          <w:spacing w:val="-3"/>
          <w:lang w:val="fr-FR"/>
        </w:rPr>
        <w:t xml:space="preserve"> </w:t>
      </w:r>
      <w:r w:rsidRPr="005470F7">
        <w:rPr>
          <w:lang w:val="fr-FR"/>
        </w:rPr>
        <w:t>roulant</w:t>
      </w:r>
      <w:r w:rsidRPr="005470F7">
        <w:rPr>
          <w:spacing w:val="-3"/>
          <w:lang w:val="fr-FR"/>
        </w:rPr>
        <w:t xml:space="preserve"> </w:t>
      </w:r>
      <w:r w:rsidRPr="005470F7">
        <w:rPr>
          <w:lang w:val="fr-FR"/>
        </w:rPr>
        <w:t>(Wifi</w:t>
      </w:r>
      <w:r w:rsidRPr="005470F7">
        <w:rPr>
          <w:spacing w:val="-4"/>
          <w:lang w:val="fr-FR"/>
        </w:rPr>
        <w:t xml:space="preserve"> </w:t>
      </w:r>
      <w:r w:rsidRPr="005470F7">
        <w:rPr>
          <w:lang w:val="fr-FR"/>
        </w:rPr>
        <w:t>ou</w:t>
      </w:r>
      <w:r w:rsidRPr="005470F7">
        <w:rPr>
          <w:spacing w:val="-3"/>
          <w:lang w:val="fr-FR"/>
        </w:rPr>
        <w:t xml:space="preserve"> </w:t>
      </w:r>
      <w:r w:rsidRPr="005470F7">
        <w:rPr>
          <w:lang w:val="fr-FR"/>
        </w:rPr>
        <w:t>développement</w:t>
      </w:r>
      <w:r w:rsidRPr="005470F7">
        <w:rPr>
          <w:spacing w:val="-3"/>
          <w:lang w:val="fr-FR"/>
        </w:rPr>
        <w:t xml:space="preserve"> </w:t>
      </w:r>
      <w:r w:rsidRPr="005470F7">
        <w:rPr>
          <w:lang w:val="fr-FR"/>
        </w:rPr>
        <w:t>des</w:t>
      </w:r>
      <w:r w:rsidRPr="005470F7">
        <w:rPr>
          <w:spacing w:val="-3"/>
          <w:lang w:val="fr-FR"/>
        </w:rPr>
        <w:t xml:space="preserve"> </w:t>
      </w:r>
      <w:r w:rsidRPr="005470F7">
        <w:rPr>
          <w:lang w:val="fr-FR"/>
        </w:rPr>
        <w:t>capacités</w:t>
      </w:r>
      <w:r w:rsidRPr="005470F7">
        <w:rPr>
          <w:spacing w:val="-4"/>
          <w:lang w:val="fr-FR"/>
        </w:rPr>
        <w:t xml:space="preserve"> </w:t>
      </w:r>
      <w:r w:rsidRPr="005470F7">
        <w:rPr>
          <w:lang w:val="fr-FR"/>
        </w:rPr>
        <w:t>3</w:t>
      </w:r>
      <w:r w:rsidRPr="005470F7">
        <w:rPr>
          <w:spacing w:val="-3"/>
          <w:lang w:val="fr-FR"/>
        </w:rPr>
        <w:t xml:space="preserve"> </w:t>
      </w:r>
      <w:r w:rsidRPr="005470F7">
        <w:rPr>
          <w:lang w:val="fr-FR"/>
        </w:rPr>
        <w:t>et</w:t>
      </w:r>
      <w:r w:rsidRPr="005470F7">
        <w:rPr>
          <w:spacing w:val="-4"/>
          <w:lang w:val="fr-FR"/>
        </w:rPr>
        <w:t xml:space="preserve"> </w:t>
      </w:r>
      <w:r w:rsidRPr="005470F7">
        <w:rPr>
          <w:lang w:val="fr-FR"/>
        </w:rPr>
        <w:t>4</w:t>
      </w:r>
      <w:r w:rsidRPr="005470F7">
        <w:rPr>
          <w:spacing w:val="-3"/>
          <w:lang w:val="fr-FR"/>
        </w:rPr>
        <w:t xml:space="preserve"> </w:t>
      </w:r>
      <w:r w:rsidRPr="005470F7">
        <w:rPr>
          <w:lang w:val="fr-FR"/>
        </w:rPr>
        <w:t>G).</w:t>
      </w:r>
    </w:p>
    <w:p w:rsidR="00676654" w:rsidRPr="00F21426" w:rsidRDefault="00676654" w:rsidP="00F21426">
      <w:pPr>
        <w:pStyle w:val="Corpsdetexte"/>
        <w:spacing w:before="0"/>
        <w:jc w:val="both"/>
        <w:rPr>
          <w:lang w:val="fr-FR"/>
        </w:rPr>
      </w:pPr>
      <w:r w:rsidRPr="005470F7">
        <w:rPr>
          <w:lang w:val="fr-FR"/>
        </w:rPr>
        <w:t>Comptez-vous  développer  la  connectivité  dans  tous  les  transports  en  commun  dont vous  avez  la</w:t>
      </w:r>
      <w:r w:rsidRPr="005470F7">
        <w:rPr>
          <w:spacing w:val="-4"/>
          <w:lang w:val="fr-FR"/>
        </w:rPr>
        <w:t xml:space="preserve"> </w:t>
      </w:r>
      <w:r w:rsidRPr="005470F7">
        <w:rPr>
          <w:lang w:val="fr-FR"/>
        </w:rPr>
        <w:t>responsabilité ?</w:t>
      </w:r>
    </w:p>
    <w:p w:rsidR="00676654" w:rsidRDefault="00676654" w:rsidP="00C34DFB">
      <w:pPr>
        <w:rPr>
          <w:rFonts w:ascii="Arial" w:hAnsi="Arial" w:cs="Arial"/>
          <w:sz w:val="18"/>
          <w:szCs w:val="18"/>
          <w:lang w:val="fr-FR"/>
        </w:rPr>
      </w:pPr>
    </w:p>
    <w:p w:rsidR="00676654" w:rsidRPr="00F96A57" w:rsidRDefault="00F96A57" w:rsidP="00F21426">
      <w:pPr>
        <w:pStyle w:val="Corpsdetexte"/>
        <w:spacing w:before="0"/>
        <w:ind w:right="111" w:firstLine="608"/>
        <w:jc w:val="both"/>
        <w:rPr>
          <w:b/>
          <w:sz w:val="20"/>
          <w:szCs w:val="20"/>
          <w:lang w:val="fr-FR"/>
        </w:rPr>
      </w:pPr>
      <w:r w:rsidRPr="00F96A57">
        <w:rPr>
          <w:b/>
          <w:sz w:val="20"/>
          <w:szCs w:val="20"/>
          <w:lang w:val="fr-FR"/>
        </w:rPr>
        <w:t>Le transport collectif nous semble concurrent de la voiture individuelle, aussi parce qu’il permet de se reposer, se divertir ou travailler.</w:t>
      </w:r>
    </w:p>
    <w:p w:rsidR="00F96A57" w:rsidRPr="00F96A57" w:rsidRDefault="00F96A57" w:rsidP="00F21426">
      <w:pPr>
        <w:pStyle w:val="Corpsdetexte"/>
        <w:spacing w:before="0"/>
        <w:ind w:right="111" w:firstLine="608"/>
        <w:jc w:val="both"/>
        <w:rPr>
          <w:b/>
          <w:sz w:val="20"/>
          <w:szCs w:val="20"/>
          <w:lang w:val="fr-FR"/>
        </w:rPr>
      </w:pPr>
      <w:r w:rsidRPr="00F96A57">
        <w:rPr>
          <w:b/>
          <w:sz w:val="20"/>
          <w:szCs w:val="20"/>
          <w:lang w:val="fr-FR"/>
        </w:rPr>
        <w:t>Nous sommes donc favorables au développement de capacités de connexion dans les réseaux dont nous avons la charge.</w:t>
      </w:r>
    </w:p>
    <w:p w:rsidR="00676654" w:rsidRPr="005470F7" w:rsidRDefault="00676654" w:rsidP="00C34DFB">
      <w:pPr>
        <w:rPr>
          <w:rFonts w:ascii="Arial" w:hAnsi="Arial" w:cs="Arial"/>
          <w:sz w:val="18"/>
          <w:szCs w:val="18"/>
          <w:lang w:val="fr-FR"/>
        </w:rPr>
      </w:pPr>
    </w:p>
    <w:p w:rsidR="00676654" w:rsidRPr="005470F7" w:rsidRDefault="00676654" w:rsidP="00C34DFB">
      <w:pPr>
        <w:rPr>
          <w:rFonts w:ascii="Arial" w:hAnsi="Arial" w:cs="Arial"/>
          <w:sz w:val="17"/>
          <w:szCs w:val="17"/>
          <w:lang w:val="fr-FR"/>
        </w:rPr>
      </w:pPr>
    </w:p>
    <w:p w:rsidR="00676654" w:rsidRPr="005470F7" w:rsidRDefault="00676654" w:rsidP="00C34DFB">
      <w:pPr>
        <w:pStyle w:val="Titre3"/>
        <w:ind w:right="116"/>
        <w:jc w:val="both"/>
        <w:rPr>
          <w:b w:val="0"/>
          <w:bCs w:val="0"/>
          <w:i w:val="0"/>
          <w:lang w:val="fr-FR"/>
        </w:rPr>
      </w:pPr>
      <w:r w:rsidRPr="005470F7">
        <w:rPr>
          <w:rFonts w:cs="Arial"/>
          <w:i w:val="0"/>
          <w:color w:val="0066CC"/>
          <w:lang w:val="fr-FR"/>
        </w:rPr>
        <w:t xml:space="preserve">Question 16 </w:t>
      </w:r>
      <w:r w:rsidRPr="005470F7">
        <w:rPr>
          <w:rFonts w:cs="Arial"/>
          <w:i w:val="0"/>
          <w:lang w:val="fr-FR"/>
        </w:rPr>
        <w:t xml:space="preserve">– </w:t>
      </w:r>
      <w:r w:rsidRPr="005470F7">
        <w:rPr>
          <w:lang w:val="fr-FR"/>
        </w:rPr>
        <w:t xml:space="preserve">Avec le </w:t>
      </w:r>
      <w:r w:rsidRPr="005470F7">
        <w:rPr>
          <w:rFonts w:cs="Arial"/>
          <w:lang w:val="fr-FR"/>
        </w:rPr>
        <w:t xml:space="preserve">développement de la billettique, l’intégration tarifaire peut contribuer plus facilement au développement de l’intermodalité au service des usagers des transports publics. La billettique contribue à faciliter l’usage des transports publics, et à les rendre </w:t>
      </w:r>
      <w:r w:rsidRPr="005470F7">
        <w:rPr>
          <w:lang w:val="fr-FR"/>
        </w:rPr>
        <w:t>plus</w:t>
      </w:r>
      <w:r w:rsidRPr="005470F7">
        <w:rPr>
          <w:spacing w:val="-20"/>
          <w:lang w:val="fr-FR"/>
        </w:rPr>
        <w:t xml:space="preserve"> </w:t>
      </w:r>
      <w:r w:rsidRPr="005470F7">
        <w:rPr>
          <w:lang w:val="fr-FR"/>
        </w:rPr>
        <w:t>attractifs.</w:t>
      </w:r>
    </w:p>
    <w:p w:rsidR="00676654" w:rsidRDefault="00676654" w:rsidP="00C34DFB">
      <w:pPr>
        <w:pStyle w:val="Corpsdetexte"/>
        <w:spacing w:before="0"/>
        <w:ind w:right="111"/>
        <w:jc w:val="both"/>
        <w:rPr>
          <w:lang w:val="fr-FR"/>
        </w:rPr>
      </w:pPr>
      <w:r w:rsidRPr="005470F7">
        <w:rPr>
          <w:lang w:val="fr-FR"/>
        </w:rPr>
        <w:t>Souhaitez-</w:t>
      </w:r>
      <w:r w:rsidRPr="005470F7">
        <w:rPr>
          <w:rFonts w:cs="Arial"/>
          <w:lang w:val="fr-FR"/>
        </w:rPr>
        <w:t xml:space="preserve">vous développer, pour les TER et les services routiers transférés des départements, l’intégration tarifaire avec </w:t>
      </w:r>
      <w:r w:rsidRPr="005470F7">
        <w:rPr>
          <w:lang w:val="fr-FR"/>
        </w:rPr>
        <w:t xml:space="preserve">les différentes autorités organisatrices des réseaux urbains de votre région ? Quel rôle souhaitez-vous donner à la </w:t>
      </w:r>
      <w:r w:rsidRPr="005470F7">
        <w:rPr>
          <w:rFonts w:cs="Arial"/>
          <w:lang w:val="fr-FR"/>
        </w:rPr>
        <w:t xml:space="preserve">billettique dans le développement de l’intégration tarifaire, dont de nombreux exemples montrent les effets positifs sur l’attractivité des transports publics </w:t>
      </w:r>
      <w:r w:rsidRPr="005470F7">
        <w:rPr>
          <w:lang w:val="fr-FR"/>
        </w:rPr>
        <w:t>?</w:t>
      </w:r>
      <w:r w:rsidRPr="005470F7">
        <w:rPr>
          <w:spacing w:val="36"/>
          <w:lang w:val="fr-FR"/>
        </w:rPr>
        <w:t xml:space="preserve"> </w:t>
      </w:r>
    </w:p>
    <w:p w:rsidR="00676654" w:rsidRDefault="00676654" w:rsidP="00C34DFB">
      <w:pPr>
        <w:pStyle w:val="Corpsdetexte"/>
        <w:spacing w:before="0"/>
        <w:ind w:right="111"/>
        <w:jc w:val="both"/>
        <w:rPr>
          <w:lang w:val="fr-FR"/>
        </w:rPr>
      </w:pPr>
    </w:p>
    <w:p w:rsidR="00676654" w:rsidRPr="00FA0962" w:rsidRDefault="00F96A57" w:rsidP="00F80AC3">
      <w:pPr>
        <w:pStyle w:val="Corpsdetexte"/>
        <w:spacing w:before="0"/>
        <w:ind w:right="111" w:firstLine="608"/>
        <w:jc w:val="both"/>
        <w:rPr>
          <w:b/>
          <w:sz w:val="20"/>
          <w:szCs w:val="20"/>
          <w:lang w:val="fr-FR"/>
        </w:rPr>
      </w:pPr>
      <w:r w:rsidRPr="00FA0962">
        <w:rPr>
          <w:b/>
          <w:sz w:val="20"/>
          <w:szCs w:val="20"/>
          <w:lang w:val="fr-FR"/>
        </w:rPr>
        <w:t>Nous avons défendu, depuis de nombreuses années, cette intégration tarifaire et la billettique unique.</w:t>
      </w:r>
    </w:p>
    <w:p w:rsidR="00F96A57" w:rsidRPr="00FA0962" w:rsidRDefault="00F96A57" w:rsidP="00F80AC3">
      <w:pPr>
        <w:pStyle w:val="Corpsdetexte"/>
        <w:spacing w:before="0"/>
        <w:ind w:right="111" w:firstLine="608"/>
        <w:jc w:val="both"/>
        <w:rPr>
          <w:b/>
          <w:sz w:val="20"/>
          <w:szCs w:val="20"/>
          <w:lang w:val="fr-FR"/>
        </w:rPr>
      </w:pPr>
      <w:r w:rsidRPr="00FA0962">
        <w:rPr>
          <w:b/>
          <w:sz w:val="20"/>
          <w:szCs w:val="20"/>
          <w:lang w:val="fr-FR"/>
        </w:rPr>
        <w:t>De réels progrès sont en passe d’être effectifs sur la région Rhône-Alpes.</w:t>
      </w:r>
    </w:p>
    <w:p w:rsidR="00F96A57" w:rsidRPr="00FA0962" w:rsidRDefault="00F96A57" w:rsidP="00F80AC3">
      <w:pPr>
        <w:pStyle w:val="Corpsdetexte"/>
        <w:spacing w:before="0"/>
        <w:ind w:right="111" w:firstLine="608"/>
        <w:jc w:val="both"/>
        <w:rPr>
          <w:b/>
          <w:sz w:val="20"/>
          <w:szCs w:val="20"/>
          <w:lang w:val="fr-FR"/>
        </w:rPr>
      </w:pPr>
      <w:r w:rsidRPr="00FA0962">
        <w:rPr>
          <w:b/>
          <w:sz w:val="20"/>
          <w:szCs w:val="20"/>
          <w:lang w:val="fr-FR"/>
        </w:rPr>
        <w:t>Il nous faut aboutir à la généralisation de la billettique inter opérable, puis unique.</w:t>
      </w:r>
    </w:p>
    <w:p w:rsidR="00F96A57" w:rsidRPr="00FA0962" w:rsidRDefault="00F96A57" w:rsidP="00F80AC3">
      <w:pPr>
        <w:pStyle w:val="Corpsdetexte"/>
        <w:spacing w:before="0"/>
        <w:ind w:right="111" w:firstLine="608"/>
        <w:jc w:val="both"/>
        <w:rPr>
          <w:b/>
          <w:sz w:val="20"/>
          <w:szCs w:val="20"/>
          <w:lang w:val="fr-FR"/>
        </w:rPr>
      </w:pPr>
      <w:r w:rsidRPr="00FA0962">
        <w:rPr>
          <w:b/>
          <w:sz w:val="20"/>
          <w:szCs w:val="20"/>
          <w:lang w:val="fr-FR"/>
        </w:rPr>
        <w:t>Par ailleurs, nous défendons, sur les aires métropolitaines, des tarifications multimodales zonales uniques.</w:t>
      </w:r>
    </w:p>
    <w:p w:rsidR="00F96A57" w:rsidRDefault="00F96A57" w:rsidP="00C34DFB">
      <w:pPr>
        <w:pStyle w:val="Titre3"/>
        <w:ind w:right="109"/>
        <w:jc w:val="both"/>
        <w:rPr>
          <w:rFonts w:cs="Arial"/>
          <w:i w:val="0"/>
          <w:color w:val="0066CC"/>
          <w:lang w:val="fr-FR"/>
        </w:rPr>
      </w:pPr>
    </w:p>
    <w:p w:rsidR="00676654" w:rsidRPr="005470F7" w:rsidRDefault="00676654" w:rsidP="00C34DFB">
      <w:pPr>
        <w:pStyle w:val="Titre3"/>
        <w:ind w:right="109"/>
        <w:jc w:val="both"/>
        <w:rPr>
          <w:b w:val="0"/>
          <w:bCs w:val="0"/>
          <w:i w:val="0"/>
          <w:lang w:val="fr-FR"/>
        </w:rPr>
      </w:pPr>
      <w:r w:rsidRPr="005470F7">
        <w:rPr>
          <w:rFonts w:cs="Arial"/>
          <w:i w:val="0"/>
          <w:color w:val="0066CC"/>
          <w:lang w:val="fr-FR"/>
        </w:rPr>
        <w:t xml:space="preserve">Question 17 </w:t>
      </w:r>
      <w:r w:rsidRPr="005470F7">
        <w:rPr>
          <w:rFonts w:cs="Arial"/>
          <w:i w:val="0"/>
          <w:lang w:val="fr-FR"/>
        </w:rPr>
        <w:t xml:space="preserve">– </w:t>
      </w:r>
      <w:r w:rsidRPr="005470F7">
        <w:rPr>
          <w:rFonts w:cs="Arial"/>
          <w:lang w:val="fr-FR"/>
        </w:rPr>
        <w:t xml:space="preserve">Le développement de l’open data dans les transports suscite de nombreux </w:t>
      </w:r>
      <w:r w:rsidRPr="005470F7">
        <w:rPr>
          <w:lang w:val="fr-FR"/>
        </w:rPr>
        <w:t xml:space="preserve">espoirs dont </w:t>
      </w:r>
      <w:r w:rsidRPr="005470F7">
        <w:rPr>
          <w:rFonts w:cs="Arial"/>
          <w:lang w:val="fr-FR"/>
        </w:rPr>
        <w:t xml:space="preserve">notamment la perspective de faciliter l’organisation des déplacements, et la comparaison ou l’intégration des différents modes de transports. La valorisation et l’exploitation des données des opérateurs des différents </w:t>
      </w:r>
      <w:r w:rsidRPr="005470F7">
        <w:rPr>
          <w:lang w:val="fr-FR"/>
        </w:rPr>
        <w:t>services de transports (conventionnés ou librement organisés) nécessitent des infrastructures et des logiciels coûteux.</w:t>
      </w:r>
    </w:p>
    <w:p w:rsidR="00676654" w:rsidRPr="005470F7" w:rsidRDefault="00676654" w:rsidP="00C34DFB">
      <w:pPr>
        <w:pStyle w:val="Corpsdetexte"/>
        <w:spacing w:before="0"/>
        <w:ind w:right="110"/>
        <w:jc w:val="both"/>
        <w:rPr>
          <w:lang w:val="fr-FR"/>
        </w:rPr>
      </w:pPr>
      <w:r w:rsidRPr="005470F7">
        <w:rPr>
          <w:lang w:val="fr-FR"/>
        </w:rPr>
        <w:t xml:space="preserve">Pensez-vous que la collectivité doit investir dans de tels outils ? Quelle stratégie numérique régionale pensez-vous </w:t>
      </w:r>
      <w:r w:rsidRPr="005470F7">
        <w:rPr>
          <w:rFonts w:cs="Arial"/>
          <w:lang w:val="fr-FR"/>
        </w:rPr>
        <w:t>opportun de mettre en œuvre au service de l’</w:t>
      </w:r>
      <w:r w:rsidRPr="005470F7">
        <w:rPr>
          <w:lang w:val="fr-FR"/>
        </w:rPr>
        <w:t>usager ?</w:t>
      </w:r>
      <w:r w:rsidRPr="005470F7">
        <w:rPr>
          <w:spacing w:val="-18"/>
          <w:lang w:val="fr-FR"/>
        </w:rPr>
        <w:t xml:space="preserve"> </w:t>
      </w:r>
      <w:r w:rsidRPr="005470F7">
        <w:rPr>
          <w:lang w:val="fr-FR"/>
        </w:rPr>
        <w:t>:</w:t>
      </w:r>
    </w:p>
    <w:p w:rsidR="00676654" w:rsidRPr="005470F7" w:rsidRDefault="00676654" w:rsidP="00C34DFB">
      <w:pPr>
        <w:pStyle w:val="Paragraphedeliste"/>
        <w:numPr>
          <w:ilvl w:val="0"/>
          <w:numId w:val="1"/>
        </w:numPr>
        <w:tabs>
          <w:tab w:val="left" w:pos="834"/>
        </w:tabs>
        <w:ind w:right="121"/>
        <w:rPr>
          <w:rFonts w:ascii="Arial" w:hAnsi="Arial" w:cs="Arial"/>
          <w:sz w:val="18"/>
          <w:szCs w:val="18"/>
          <w:lang w:val="fr-FR"/>
        </w:rPr>
      </w:pPr>
      <w:r w:rsidRPr="005470F7">
        <w:rPr>
          <w:rFonts w:ascii="Arial" w:hAnsi="Arial" w:cs="Arial"/>
          <w:sz w:val="18"/>
          <w:szCs w:val="18"/>
          <w:lang w:val="fr-FR"/>
        </w:rPr>
        <w:t>simple mise à disposition des données, en laissant le soin aux acteurs privés de mettre en ligne des calculateurs d’itinéraires</w:t>
      </w:r>
      <w:r w:rsidRPr="005470F7">
        <w:rPr>
          <w:rFonts w:ascii="Arial" w:hAnsi="Arial" w:cs="Arial"/>
          <w:spacing w:val="-10"/>
          <w:sz w:val="18"/>
          <w:szCs w:val="18"/>
          <w:lang w:val="fr-FR"/>
        </w:rPr>
        <w:t xml:space="preserve"> </w:t>
      </w:r>
      <w:r w:rsidRPr="005470F7">
        <w:rPr>
          <w:rFonts w:ascii="Arial" w:hAnsi="Arial" w:cs="Arial"/>
          <w:sz w:val="18"/>
          <w:szCs w:val="18"/>
          <w:lang w:val="fr-FR"/>
        </w:rPr>
        <w:t>?</w:t>
      </w:r>
    </w:p>
    <w:p w:rsidR="00676654" w:rsidRPr="005470F7" w:rsidRDefault="00676654" w:rsidP="00C34DFB">
      <w:pPr>
        <w:pStyle w:val="Paragraphedeliste"/>
        <w:numPr>
          <w:ilvl w:val="0"/>
          <w:numId w:val="1"/>
        </w:numPr>
        <w:tabs>
          <w:tab w:val="left" w:pos="834"/>
        </w:tabs>
        <w:rPr>
          <w:rFonts w:ascii="Arial" w:hAnsi="Arial" w:cs="Arial"/>
          <w:sz w:val="18"/>
          <w:szCs w:val="18"/>
          <w:lang w:val="fr-FR"/>
        </w:rPr>
      </w:pPr>
      <w:r w:rsidRPr="005470F7">
        <w:rPr>
          <w:rFonts w:ascii="Arial" w:hAnsi="Arial" w:cs="Arial"/>
          <w:sz w:val="18"/>
          <w:szCs w:val="18"/>
          <w:lang w:val="fr-FR"/>
        </w:rPr>
        <w:t>développement</w:t>
      </w:r>
      <w:r w:rsidRPr="005470F7">
        <w:rPr>
          <w:rFonts w:ascii="Arial" w:hAnsi="Arial" w:cs="Arial"/>
          <w:spacing w:val="-6"/>
          <w:sz w:val="18"/>
          <w:szCs w:val="18"/>
          <w:lang w:val="fr-FR"/>
        </w:rPr>
        <w:t xml:space="preserve"> </w:t>
      </w:r>
      <w:r w:rsidRPr="005470F7">
        <w:rPr>
          <w:rFonts w:ascii="Arial" w:hAnsi="Arial" w:cs="Arial"/>
          <w:sz w:val="18"/>
          <w:szCs w:val="18"/>
          <w:lang w:val="fr-FR"/>
        </w:rPr>
        <w:t>et</w:t>
      </w:r>
      <w:r w:rsidRPr="005470F7">
        <w:rPr>
          <w:rFonts w:ascii="Arial" w:hAnsi="Arial" w:cs="Arial"/>
          <w:spacing w:val="-4"/>
          <w:sz w:val="18"/>
          <w:szCs w:val="18"/>
          <w:lang w:val="fr-FR"/>
        </w:rPr>
        <w:t xml:space="preserve"> </w:t>
      </w:r>
      <w:r w:rsidRPr="005470F7">
        <w:rPr>
          <w:rFonts w:ascii="Arial" w:hAnsi="Arial" w:cs="Arial"/>
          <w:sz w:val="18"/>
          <w:szCs w:val="18"/>
          <w:lang w:val="fr-FR"/>
        </w:rPr>
        <w:t>pérennisation</w:t>
      </w:r>
      <w:r w:rsidRPr="005470F7">
        <w:rPr>
          <w:rFonts w:ascii="Arial" w:hAnsi="Arial" w:cs="Arial"/>
          <w:spacing w:val="-4"/>
          <w:sz w:val="18"/>
          <w:szCs w:val="18"/>
          <w:lang w:val="fr-FR"/>
        </w:rPr>
        <w:t xml:space="preserve"> </w:t>
      </w:r>
      <w:r w:rsidRPr="005470F7">
        <w:rPr>
          <w:rFonts w:ascii="Arial" w:hAnsi="Arial" w:cs="Arial"/>
          <w:sz w:val="18"/>
          <w:szCs w:val="18"/>
          <w:lang w:val="fr-FR"/>
        </w:rPr>
        <w:t>d’une</w:t>
      </w:r>
      <w:r w:rsidRPr="005470F7">
        <w:rPr>
          <w:rFonts w:ascii="Arial" w:hAnsi="Arial" w:cs="Arial"/>
          <w:spacing w:val="-6"/>
          <w:sz w:val="18"/>
          <w:szCs w:val="18"/>
          <w:lang w:val="fr-FR"/>
        </w:rPr>
        <w:t xml:space="preserve"> </w:t>
      </w:r>
      <w:r w:rsidRPr="005470F7">
        <w:rPr>
          <w:rFonts w:ascii="Arial" w:hAnsi="Arial" w:cs="Arial"/>
          <w:sz w:val="18"/>
          <w:szCs w:val="18"/>
          <w:lang w:val="fr-FR"/>
        </w:rPr>
        <w:t>plate-forme</w:t>
      </w:r>
      <w:r w:rsidRPr="005470F7">
        <w:rPr>
          <w:rFonts w:ascii="Arial" w:hAnsi="Arial" w:cs="Arial"/>
          <w:spacing w:val="-6"/>
          <w:sz w:val="18"/>
          <w:szCs w:val="18"/>
          <w:lang w:val="fr-FR"/>
        </w:rPr>
        <w:t xml:space="preserve"> </w:t>
      </w:r>
      <w:r w:rsidRPr="005470F7">
        <w:rPr>
          <w:rFonts w:ascii="Arial" w:hAnsi="Arial" w:cs="Arial"/>
          <w:sz w:val="18"/>
          <w:szCs w:val="18"/>
          <w:lang w:val="fr-FR"/>
        </w:rPr>
        <w:t>intermodale</w:t>
      </w:r>
      <w:r w:rsidRPr="005470F7">
        <w:rPr>
          <w:rFonts w:ascii="Arial" w:hAnsi="Arial" w:cs="Arial"/>
          <w:spacing w:val="-4"/>
          <w:sz w:val="18"/>
          <w:szCs w:val="18"/>
          <w:lang w:val="fr-FR"/>
        </w:rPr>
        <w:t xml:space="preserve"> </w:t>
      </w:r>
      <w:r w:rsidRPr="005470F7">
        <w:rPr>
          <w:rFonts w:ascii="Arial" w:hAnsi="Arial" w:cs="Arial"/>
          <w:sz w:val="18"/>
          <w:szCs w:val="18"/>
          <w:lang w:val="fr-FR"/>
        </w:rPr>
        <w:t>de</w:t>
      </w:r>
      <w:r w:rsidRPr="005470F7">
        <w:rPr>
          <w:rFonts w:ascii="Arial" w:hAnsi="Arial" w:cs="Arial"/>
          <w:spacing w:val="-4"/>
          <w:sz w:val="18"/>
          <w:szCs w:val="18"/>
          <w:lang w:val="fr-FR"/>
        </w:rPr>
        <w:t xml:space="preserve"> </w:t>
      </w:r>
      <w:r w:rsidRPr="005470F7">
        <w:rPr>
          <w:rFonts w:ascii="Arial" w:hAnsi="Arial" w:cs="Arial"/>
          <w:sz w:val="18"/>
          <w:szCs w:val="18"/>
          <w:lang w:val="fr-FR"/>
        </w:rPr>
        <w:t>calcul</w:t>
      </w:r>
      <w:r w:rsidRPr="005470F7">
        <w:rPr>
          <w:rFonts w:ascii="Arial" w:hAnsi="Arial" w:cs="Arial"/>
          <w:spacing w:val="-4"/>
          <w:sz w:val="18"/>
          <w:szCs w:val="18"/>
          <w:lang w:val="fr-FR"/>
        </w:rPr>
        <w:t xml:space="preserve"> </w:t>
      </w:r>
      <w:r w:rsidRPr="005470F7">
        <w:rPr>
          <w:rFonts w:ascii="Arial" w:hAnsi="Arial" w:cs="Arial"/>
          <w:sz w:val="18"/>
          <w:szCs w:val="18"/>
          <w:lang w:val="fr-FR"/>
        </w:rPr>
        <w:t>d’itinéraires</w:t>
      </w:r>
      <w:r w:rsidRPr="005470F7">
        <w:rPr>
          <w:rFonts w:ascii="Arial" w:hAnsi="Arial" w:cs="Arial"/>
          <w:spacing w:val="-3"/>
          <w:sz w:val="18"/>
          <w:szCs w:val="18"/>
          <w:lang w:val="fr-FR"/>
        </w:rPr>
        <w:t xml:space="preserve"> </w:t>
      </w:r>
      <w:r w:rsidRPr="005470F7">
        <w:rPr>
          <w:rFonts w:ascii="Arial" w:hAnsi="Arial" w:cs="Arial"/>
          <w:sz w:val="18"/>
          <w:szCs w:val="18"/>
          <w:lang w:val="fr-FR"/>
        </w:rPr>
        <w:t>porte-à-porte</w:t>
      </w:r>
      <w:r w:rsidRPr="005470F7">
        <w:rPr>
          <w:rFonts w:ascii="Arial" w:hAnsi="Arial" w:cs="Arial"/>
          <w:spacing w:val="-4"/>
          <w:sz w:val="18"/>
          <w:szCs w:val="18"/>
          <w:lang w:val="fr-FR"/>
        </w:rPr>
        <w:t xml:space="preserve"> </w:t>
      </w:r>
      <w:r w:rsidRPr="005470F7">
        <w:rPr>
          <w:rFonts w:ascii="Arial" w:hAnsi="Arial" w:cs="Arial"/>
          <w:sz w:val="18"/>
          <w:szCs w:val="18"/>
          <w:lang w:val="fr-FR"/>
        </w:rPr>
        <w:t>?</w:t>
      </w:r>
    </w:p>
    <w:p w:rsidR="00676654" w:rsidRPr="005470F7" w:rsidRDefault="00676654" w:rsidP="00C34DFB">
      <w:pPr>
        <w:pStyle w:val="Paragraphedeliste"/>
        <w:numPr>
          <w:ilvl w:val="0"/>
          <w:numId w:val="1"/>
        </w:numPr>
        <w:tabs>
          <w:tab w:val="left" w:pos="834"/>
        </w:tabs>
        <w:rPr>
          <w:rFonts w:ascii="Arial" w:hAnsi="Arial" w:cs="Arial"/>
          <w:sz w:val="18"/>
          <w:szCs w:val="18"/>
          <w:lang w:val="fr-FR"/>
        </w:rPr>
      </w:pPr>
      <w:r w:rsidRPr="005470F7">
        <w:rPr>
          <w:rFonts w:ascii="Arial" w:hAnsi="Arial" w:cs="Arial"/>
          <w:sz w:val="18"/>
          <w:szCs w:val="18"/>
          <w:lang w:val="fr-FR"/>
        </w:rPr>
        <w:t>développement</w:t>
      </w:r>
      <w:r w:rsidRPr="005470F7">
        <w:rPr>
          <w:rFonts w:ascii="Arial" w:hAnsi="Arial" w:cs="Arial"/>
          <w:spacing w:val="-5"/>
          <w:sz w:val="18"/>
          <w:szCs w:val="18"/>
          <w:lang w:val="fr-FR"/>
        </w:rPr>
        <w:t xml:space="preserve"> </w:t>
      </w:r>
      <w:r w:rsidRPr="005470F7">
        <w:rPr>
          <w:rFonts w:ascii="Arial" w:hAnsi="Arial" w:cs="Arial"/>
          <w:sz w:val="18"/>
          <w:szCs w:val="18"/>
          <w:lang w:val="fr-FR"/>
        </w:rPr>
        <w:t>d’une</w:t>
      </w:r>
      <w:r w:rsidRPr="005470F7">
        <w:rPr>
          <w:rFonts w:ascii="Arial" w:hAnsi="Arial" w:cs="Arial"/>
          <w:spacing w:val="-4"/>
          <w:sz w:val="18"/>
          <w:szCs w:val="18"/>
          <w:lang w:val="fr-FR"/>
        </w:rPr>
        <w:t xml:space="preserve"> </w:t>
      </w:r>
      <w:r w:rsidRPr="005470F7">
        <w:rPr>
          <w:rFonts w:ascii="Arial" w:hAnsi="Arial" w:cs="Arial"/>
          <w:sz w:val="18"/>
          <w:szCs w:val="18"/>
          <w:lang w:val="fr-FR"/>
        </w:rPr>
        <w:t>plate-forme</w:t>
      </w:r>
      <w:r w:rsidRPr="005470F7">
        <w:rPr>
          <w:rFonts w:ascii="Arial" w:hAnsi="Arial" w:cs="Arial"/>
          <w:spacing w:val="-4"/>
          <w:sz w:val="18"/>
          <w:szCs w:val="18"/>
          <w:lang w:val="fr-FR"/>
        </w:rPr>
        <w:t xml:space="preserve"> </w:t>
      </w:r>
      <w:r w:rsidRPr="005470F7">
        <w:rPr>
          <w:rFonts w:ascii="Arial" w:hAnsi="Arial" w:cs="Arial"/>
          <w:sz w:val="18"/>
          <w:szCs w:val="18"/>
          <w:lang w:val="fr-FR"/>
        </w:rPr>
        <w:t>comprenant</w:t>
      </w:r>
      <w:r w:rsidRPr="005470F7">
        <w:rPr>
          <w:rFonts w:ascii="Arial" w:hAnsi="Arial" w:cs="Arial"/>
          <w:spacing w:val="-4"/>
          <w:sz w:val="18"/>
          <w:szCs w:val="18"/>
          <w:lang w:val="fr-FR"/>
        </w:rPr>
        <w:t xml:space="preserve"> </w:t>
      </w:r>
      <w:r w:rsidRPr="005470F7">
        <w:rPr>
          <w:rFonts w:ascii="Arial" w:hAnsi="Arial" w:cs="Arial"/>
          <w:sz w:val="18"/>
          <w:szCs w:val="18"/>
          <w:lang w:val="fr-FR"/>
        </w:rPr>
        <w:t>également</w:t>
      </w:r>
      <w:r w:rsidRPr="005470F7">
        <w:rPr>
          <w:rFonts w:ascii="Arial" w:hAnsi="Arial" w:cs="Arial"/>
          <w:spacing w:val="-4"/>
          <w:sz w:val="18"/>
          <w:szCs w:val="18"/>
          <w:lang w:val="fr-FR"/>
        </w:rPr>
        <w:t xml:space="preserve"> </w:t>
      </w:r>
      <w:r w:rsidRPr="005470F7">
        <w:rPr>
          <w:rFonts w:ascii="Arial" w:hAnsi="Arial" w:cs="Arial"/>
          <w:sz w:val="18"/>
          <w:szCs w:val="18"/>
          <w:lang w:val="fr-FR"/>
        </w:rPr>
        <w:t>un</w:t>
      </w:r>
      <w:r w:rsidRPr="005470F7">
        <w:rPr>
          <w:rFonts w:ascii="Arial" w:hAnsi="Arial" w:cs="Arial"/>
          <w:spacing w:val="-7"/>
          <w:sz w:val="18"/>
          <w:szCs w:val="18"/>
          <w:lang w:val="fr-FR"/>
        </w:rPr>
        <w:t xml:space="preserve"> </w:t>
      </w:r>
      <w:r w:rsidRPr="005470F7">
        <w:rPr>
          <w:rFonts w:ascii="Arial" w:hAnsi="Arial" w:cs="Arial"/>
          <w:sz w:val="18"/>
          <w:szCs w:val="18"/>
          <w:lang w:val="fr-FR"/>
        </w:rPr>
        <w:t>service</w:t>
      </w:r>
      <w:r w:rsidRPr="005470F7">
        <w:rPr>
          <w:rFonts w:ascii="Arial" w:hAnsi="Arial" w:cs="Arial"/>
          <w:spacing w:val="-5"/>
          <w:sz w:val="18"/>
          <w:szCs w:val="18"/>
          <w:lang w:val="fr-FR"/>
        </w:rPr>
        <w:t xml:space="preserve"> </w:t>
      </w:r>
      <w:r w:rsidRPr="005470F7">
        <w:rPr>
          <w:rFonts w:ascii="Arial" w:hAnsi="Arial" w:cs="Arial"/>
          <w:sz w:val="18"/>
          <w:szCs w:val="18"/>
          <w:lang w:val="fr-FR"/>
        </w:rPr>
        <w:t>de</w:t>
      </w:r>
      <w:r w:rsidRPr="005470F7">
        <w:rPr>
          <w:rFonts w:ascii="Arial" w:hAnsi="Arial" w:cs="Arial"/>
          <w:spacing w:val="-4"/>
          <w:sz w:val="18"/>
          <w:szCs w:val="18"/>
          <w:lang w:val="fr-FR"/>
        </w:rPr>
        <w:t xml:space="preserve"> </w:t>
      </w:r>
      <w:r w:rsidRPr="005470F7">
        <w:rPr>
          <w:rFonts w:ascii="Arial" w:hAnsi="Arial" w:cs="Arial"/>
          <w:sz w:val="18"/>
          <w:szCs w:val="18"/>
          <w:lang w:val="fr-FR"/>
        </w:rPr>
        <w:t>réservation</w:t>
      </w:r>
      <w:r w:rsidRPr="005470F7">
        <w:rPr>
          <w:rFonts w:ascii="Arial" w:hAnsi="Arial" w:cs="Arial"/>
          <w:spacing w:val="-5"/>
          <w:sz w:val="18"/>
          <w:szCs w:val="18"/>
          <w:lang w:val="fr-FR"/>
        </w:rPr>
        <w:t xml:space="preserve"> </w:t>
      </w:r>
      <w:r w:rsidRPr="005470F7">
        <w:rPr>
          <w:rFonts w:ascii="Arial" w:hAnsi="Arial" w:cs="Arial"/>
          <w:sz w:val="18"/>
          <w:szCs w:val="18"/>
          <w:lang w:val="fr-FR"/>
        </w:rPr>
        <w:t>et</w:t>
      </w:r>
      <w:r w:rsidRPr="005470F7">
        <w:rPr>
          <w:rFonts w:ascii="Arial" w:hAnsi="Arial" w:cs="Arial"/>
          <w:spacing w:val="-4"/>
          <w:sz w:val="18"/>
          <w:szCs w:val="18"/>
          <w:lang w:val="fr-FR"/>
        </w:rPr>
        <w:t xml:space="preserve"> </w:t>
      </w:r>
      <w:r w:rsidRPr="005470F7">
        <w:rPr>
          <w:rFonts w:ascii="Arial" w:hAnsi="Arial" w:cs="Arial"/>
          <w:sz w:val="18"/>
          <w:szCs w:val="18"/>
          <w:lang w:val="fr-FR"/>
        </w:rPr>
        <w:t>délivrant</w:t>
      </w:r>
      <w:r w:rsidRPr="005470F7">
        <w:rPr>
          <w:rFonts w:ascii="Arial" w:hAnsi="Arial" w:cs="Arial"/>
          <w:spacing w:val="-4"/>
          <w:sz w:val="18"/>
          <w:szCs w:val="18"/>
          <w:lang w:val="fr-FR"/>
        </w:rPr>
        <w:t xml:space="preserve"> </w:t>
      </w:r>
      <w:r w:rsidRPr="005470F7">
        <w:rPr>
          <w:rFonts w:ascii="Arial" w:hAnsi="Arial" w:cs="Arial"/>
          <w:sz w:val="18"/>
          <w:szCs w:val="18"/>
          <w:lang w:val="fr-FR"/>
        </w:rPr>
        <w:t>des</w:t>
      </w:r>
      <w:r w:rsidRPr="005470F7">
        <w:rPr>
          <w:rFonts w:ascii="Arial" w:hAnsi="Arial" w:cs="Arial"/>
          <w:spacing w:val="-3"/>
          <w:sz w:val="18"/>
          <w:szCs w:val="18"/>
          <w:lang w:val="fr-FR"/>
        </w:rPr>
        <w:t xml:space="preserve"> </w:t>
      </w:r>
      <w:r w:rsidRPr="005470F7">
        <w:rPr>
          <w:rFonts w:ascii="Arial" w:hAnsi="Arial" w:cs="Arial"/>
          <w:sz w:val="18"/>
          <w:szCs w:val="18"/>
          <w:lang w:val="fr-FR"/>
        </w:rPr>
        <w:t>billets</w:t>
      </w:r>
      <w:r w:rsidRPr="005470F7">
        <w:rPr>
          <w:rFonts w:ascii="Arial" w:hAnsi="Arial" w:cs="Arial"/>
          <w:spacing w:val="2"/>
          <w:sz w:val="18"/>
          <w:szCs w:val="18"/>
          <w:lang w:val="fr-FR"/>
        </w:rPr>
        <w:t xml:space="preserve"> </w:t>
      </w:r>
      <w:r w:rsidRPr="005470F7">
        <w:rPr>
          <w:rFonts w:ascii="Arial" w:hAnsi="Arial" w:cs="Arial"/>
          <w:sz w:val="18"/>
          <w:szCs w:val="18"/>
          <w:lang w:val="fr-FR"/>
        </w:rPr>
        <w:t>?</w:t>
      </w:r>
    </w:p>
    <w:p w:rsidR="00676654" w:rsidRPr="005470F7" w:rsidRDefault="00676654" w:rsidP="00C34DFB">
      <w:pPr>
        <w:rPr>
          <w:rFonts w:ascii="Arial" w:hAnsi="Arial" w:cs="Arial"/>
          <w:sz w:val="18"/>
          <w:szCs w:val="18"/>
          <w:lang w:val="fr-FR"/>
        </w:rPr>
      </w:pPr>
    </w:p>
    <w:p w:rsidR="00676654" w:rsidRDefault="00676654" w:rsidP="00C34DFB">
      <w:pPr>
        <w:rPr>
          <w:rFonts w:ascii="Arial" w:hAnsi="Arial" w:cs="Arial"/>
          <w:sz w:val="18"/>
          <w:szCs w:val="18"/>
          <w:lang w:val="fr-FR"/>
        </w:rPr>
      </w:pPr>
    </w:p>
    <w:p w:rsidR="00676654" w:rsidRPr="00F96A57" w:rsidRDefault="00676654" w:rsidP="00F80AC3">
      <w:pPr>
        <w:pStyle w:val="Corpsdetexte"/>
        <w:ind w:right="111" w:firstLine="361"/>
        <w:jc w:val="both"/>
        <w:rPr>
          <w:b/>
          <w:sz w:val="20"/>
          <w:szCs w:val="20"/>
          <w:lang w:val="fr-FR"/>
        </w:rPr>
      </w:pPr>
      <w:r w:rsidRPr="00F96A57">
        <w:rPr>
          <w:b/>
          <w:sz w:val="20"/>
          <w:szCs w:val="20"/>
          <w:lang w:val="fr-FR"/>
        </w:rPr>
        <w:t xml:space="preserve">Il y a en effet de grandes possibilités qui apparaissent avec l’ouverture des données, dans le secteur du transport mais pas seulement… Nous souhaitons que les données des collectivités et de leurs partenaires </w:t>
      </w:r>
      <w:r w:rsidR="00F96A57" w:rsidRPr="00F96A57">
        <w:rPr>
          <w:b/>
          <w:sz w:val="20"/>
          <w:szCs w:val="20"/>
          <w:lang w:val="fr-FR"/>
        </w:rPr>
        <w:t>soient</w:t>
      </w:r>
      <w:r w:rsidRPr="00F96A57">
        <w:rPr>
          <w:b/>
          <w:sz w:val="20"/>
          <w:szCs w:val="20"/>
          <w:lang w:val="fr-FR"/>
        </w:rPr>
        <w:t xml:space="preserve"> ouvertes et mises à la disposition du grand public, non seulement dans un souci de transparence mais aussi pour favoriser la création de valeur ajoutée et de nouveaux services à partir de ces données. Les données publiées seront mises à jour en direct et structurées pour être lisibles. Elles seront également diffusées dans des formats de fichiers ouverts afin que leur lecture n’enferme pas les usagers dans l’utilisation de tel ou tel logiciel propriétaire.</w:t>
      </w:r>
    </w:p>
    <w:p w:rsidR="00FA0962" w:rsidRDefault="00FA0962" w:rsidP="00F80AC3">
      <w:pPr>
        <w:pStyle w:val="Corpsdetexte"/>
        <w:ind w:right="111" w:firstLine="361"/>
        <w:jc w:val="both"/>
        <w:rPr>
          <w:b/>
          <w:sz w:val="20"/>
          <w:szCs w:val="20"/>
          <w:lang w:val="fr-FR"/>
        </w:rPr>
      </w:pPr>
    </w:p>
    <w:p w:rsidR="00676654" w:rsidRPr="00F96A57" w:rsidRDefault="00676654" w:rsidP="00F80AC3">
      <w:pPr>
        <w:pStyle w:val="Corpsdetexte"/>
        <w:ind w:right="111" w:firstLine="361"/>
        <w:jc w:val="both"/>
        <w:rPr>
          <w:b/>
          <w:sz w:val="20"/>
          <w:szCs w:val="20"/>
          <w:lang w:val="fr-FR"/>
        </w:rPr>
      </w:pPr>
      <w:r w:rsidRPr="00F96A57">
        <w:rPr>
          <w:b/>
          <w:sz w:val="20"/>
          <w:szCs w:val="20"/>
          <w:lang w:val="fr-FR"/>
        </w:rPr>
        <w:t xml:space="preserve">Parallèlement, nous </w:t>
      </w:r>
      <w:r w:rsidR="00F96A57" w:rsidRPr="00F96A57">
        <w:rPr>
          <w:b/>
          <w:sz w:val="20"/>
          <w:szCs w:val="20"/>
          <w:lang w:val="fr-FR"/>
        </w:rPr>
        <w:t>avons soutenu le développement (sur Rhône-Alpes) d’</w:t>
      </w:r>
      <w:r w:rsidRPr="00F96A57">
        <w:rPr>
          <w:b/>
          <w:sz w:val="20"/>
          <w:szCs w:val="20"/>
          <w:lang w:val="fr-FR"/>
        </w:rPr>
        <w:t>une plateforme avec calculateur d’itinéraire qui prenne en compte toutes les solutions de transport pour permettre une véritable pratique du multimodal.</w:t>
      </w:r>
      <w:r w:rsidR="00F96A57" w:rsidRPr="00F96A57">
        <w:rPr>
          <w:b/>
          <w:sz w:val="20"/>
          <w:szCs w:val="20"/>
          <w:lang w:val="fr-FR"/>
        </w:rPr>
        <w:t xml:space="preserve"> Celle-ci vient d’être mise en place et doit permettre, dans quelques mois de réserver et de délivrer des billets multimodaux.</w:t>
      </w:r>
    </w:p>
    <w:p w:rsidR="00676654" w:rsidRPr="005470F7" w:rsidRDefault="00676654" w:rsidP="00C34DFB">
      <w:pPr>
        <w:rPr>
          <w:rFonts w:ascii="Arial" w:hAnsi="Arial" w:cs="Arial"/>
          <w:sz w:val="18"/>
          <w:szCs w:val="18"/>
          <w:lang w:val="fr-FR"/>
        </w:rPr>
      </w:pPr>
    </w:p>
    <w:p w:rsidR="00676654" w:rsidRPr="005470F7" w:rsidRDefault="00676654" w:rsidP="00C34DFB">
      <w:pPr>
        <w:rPr>
          <w:rFonts w:ascii="Arial" w:hAnsi="Arial" w:cs="Arial"/>
          <w:sz w:val="26"/>
          <w:szCs w:val="26"/>
          <w:lang w:val="fr-FR"/>
        </w:rPr>
      </w:pPr>
    </w:p>
    <w:p w:rsidR="00676654" w:rsidRPr="005470F7" w:rsidRDefault="00676654" w:rsidP="00C34DFB">
      <w:pPr>
        <w:pStyle w:val="Titre2"/>
        <w:jc w:val="both"/>
        <w:rPr>
          <w:b w:val="0"/>
          <w:bCs w:val="0"/>
          <w:lang w:val="fr-FR"/>
        </w:rPr>
      </w:pPr>
      <w:r w:rsidRPr="005470F7">
        <w:rPr>
          <w:u w:val="single" w:color="000000"/>
          <w:lang w:val="fr-FR"/>
        </w:rPr>
        <w:t>Aéroports</w:t>
      </w:r>
    </w:p>
    <w:p w:rsidR="00676654" w:rsidRPr="005470F7" w:rsidRDefault="00676654" w:rsidP="00C34DFB">
      <w:pPr>
        <w:rPr>
          <w:rFonts w:ascii="Arial" w:hAnsi="Arial" w:cs="Arial"/>
          <w:b/>
          <w:bCs/>
          <w:sz w:val="29"/>
          <w:szCs w:val="29"/>
          <w:lang w:val="fr-FR"/>
        </w:rPr>
      </w:pPr>
    </w:p>
    <w:p w:rsidR="00676654" w:rsidRPr="005470F7" w:rsidRDefault="00676654" w:rsidP="00C34DFB">
      <w:pPr>
        <w:pStyle w:val="Titre3"/>
        <w:ind w:right="118"/>
        <w:jc w:val="both"/>
        <w:rPr>
          <w:rFonts w:cs="Arial"/>
          <w:b w:val="0"/>
          <w:bCs w:val="0"/>
          <w:i w:val="0"/>
          <w:lang w:val="fr-FR"/>
        </w:rPr>
      </w:pPr>
      <w:r w:rsidRPr="005470F7">
        <w:rPr>
          <w:rFonts w:cs="Arial"/>
          <w:i w:val="0"/>
          <w:color w:val="0066CC"/>
          <w:lang w:val="fr-FR"/>
        </w:rPr>
        <w:t xml:space="preserve">Question 18 </w:t>
      </w:r>
      <w:r w:rsidRPr="005470F7">
        <w:rPr>
          <w:rFonts w:cs="Arial"/>
          <w:i w:val="0"/>
          <w:lang w:val="fr-FR"/>
        </w:rPr>
        <w:t xml:space="preserve">– </w:t>
      </w:r>
      <w:r w:rsidRPr="005470F7">
        <w:rPr>
          <w:lang w:val="fr-FR"/>
        </w:rPr>
        <w:t>L</w:t>
      </w:r>
      <w:r w:rsidRPr="005470F7">
        <w:rPr>
          <w:rFonts w:cs="Arial"/>
          <w:lang w:val="fr-FR"/>
        </w:rPr>
        <w:t xml:space="preserve">a loi </w:t>
      </w:r>
      <w:proofErr w:type="spellStart"/>
      <w:r w:rsidRPr="005470F7">
        <w:rPr>
          <w:rFonts w:cs="Arial"/>
          <w:lang w:val="fr-FR"/>
        </w:rPr>
        <w:t>NOTRe</w:t>
      </w:r>
      <w:proofErr w:type="spellEnd"/>
      <w:r w:rsidRPr="005470F7">
        <w:rPr>
          <w:rFonts w:cs="Arial"/>
          <w:lang w:val="fr-FR"/>
        </w:rPr>
        <w:t xml:space="preserve"> donne la possibilité aux collectivités qui le souhaitent de prendre la gestion d’un </w:t>
      </w:r>
      <w:r w:rsidRPr="005470F7">
        <w:rPr>
          <w:lang w:val="fr-FR"/>
        </w:rPr>
        <w:t>aérodrome appartenant à</w:t>
      </w:r>
      <w:r w:rsidRPr="005470F7">
        <w:rPr>
          <w:spacing w:val="-7"/>
          <w:lang w:val="fr-FR"/>
        </w:rPr>
        <w:t xml:space="preserve"> </w:t>
      </w:r>
      <w:r w:rsidRPr="005470F7">
        <w:rPr>
          <w:rFonts w:cs="Arial"/>
          <w:lang w:val="fr-FR"/>
        </w:rPr>
        <w:t>l’Etat.</w:t>
      </w:r>
    </w:p>
    <w:p w:rsidR="00676654" w:rsidRDefault="00676654" w:rsidP="00C34DFB">
      <w:pPr>
        <w:pStyle w:val="Corpsdetexte"/>
        <w:spacing w:before="0"/>
        <w:ind w:right="113"/>
        <w:jc w:val="both"/>
        <w:rPr>
          <w:lang w:val="fr-FR"/>
        </w:rPr>
      </w:pPr>
      <w:r w:rsidRPr="005470F7">
        <w:rPr>
          <w:lang w:val="fr-FR"/>
        </w:rPr>
        <w:t>Quels sont les enjeux de développement aéroportuaire dans votre région ? Y a-t-il un ou des aérodromes dont le transfert de la gestion à la région vous parait opportun ? La région doit-</w:t>
      </w:r>
      <w:r w:rsidRPr="005470F7">
        <w:rPr>
          <w:rFonts w:cs="Arial"/>
          <w:lang w:val="fr-FR"/>
        </w:rPr>
        <w:t xml:space="preserve">elle avoir un rôle de réflexion, d’orientation et de </w:t>
      </w:r>
      <w:r w:rsidRPr="005470F7">
        <w:rPr>
          <w:lang w:val="fr-FR"/>
        </w:rPr>
        <w:t>gouvernance dans le maillage aéroportuaire régional ?</w:t>
      </w:r>
      <w:r w:rsidRPr="005470F7">
        <w:rPr>
          <w:spacing w:val="-11"/>
          <w:lang w:val="fr-FR"/>
        </w:rPr>
        <w:t xml:space="preserve"> </w:t>
      </w:r>
    </w:p>
    <w:p w:rsidR="00676654" w:rsidRDefault="00676654" w:rsidP="00C34DFB">
      <w:pPr>
        <w:pStyle w:val="Corpsdetexte"/>
        <w:spacing w:before="0"/>
        <w:ind w:right="113"/>
        <w:jc w:val="both"/>
        <w:rPr>
          <w:lang w:val="fr-FR"/>
        </w:rPr>
      </w:pPr>
    </w:p>
    <w:p w:rsidR="00676654" w:rsidRPr="00FA5C46" w:rsidRDefault="00F96A57" w:rsidP="00F80AC3">
      <w:pPr>
        <w:pStyle w:val="Corpsdetexte"/>
        <w:ind w:right="111" w:firstLine="361"/>
        <w:jc w:val="both"/>
        <w:rPr>
          <w:b/>
          <w:sz w:val="20"/>
          <w:szCs w:val="20"/>
          <w:lang w:val="fr-FR"/>
        </w:rPr>
      </w:pPr>
      <w:r w:rsidRPr="00FA5C46">
        <w:rPr>
          <w:b/>
          <w:sz w:val="20"/>
          <w:szCs w:val="20"/>
          <w:lang w:val="fr-FR"/>
        </w:rPr>
        <w:t>Le transport aérien n’est</w:t>
      </w:r>
      <w:r w:rsidR="00403087" w:rsidRPr="00FA5C46">
        <w:rPr>
          <w:b/>
          <w:sz w:val="20"/>
          <w:szCs w:val="20"/>
          <w:lang w:val="fr-FR"/>
        </w:rPr>
        <w:t xml:space="preserve"> pas</w:t>
      </w:r>
      <w:r w:rsidRPr="00FA5C46">
        <w:rPr>
          <w:b/>
          <w:sz w:val="20"/>
          <w:szCs w:val="20"/>
          <w:lang w:val="fr-FR"/>
        </w:rPr>
        <w:t>, pour nous, un service public.</w:t>
      </w:r>
    </w:p>
    <w:p w:rsidR="00F96A57" w:rsidRPr="00FA5C46" w:rsidRDefault="00F96A57" w:rsidP="00F80AC3">
      <w:pPr>
        <w:pStyle w:val="Corpsdetexte"/>
        <w:ind w:right="111" w:firstLine="361"/>
        <w:jc w:val="both"/>
        <w:rPr>
          <w:b/>
          <w:sz w:val="20"/>
          <w:szCs w:val="20"/>
          <w:lang w:val="fr-FR"/>
        </w:rPr>
      </w:pPr>
      <w:r w:rsidRPr="00FA5C46">
        <w:rPr>
          <w:b/>
          <w:sz w:val="20"/>
          <w:szCs w:val="20"/>
          <w:lang w:val="fr-FR"/>
        </w:rPr>
        <w:t>Les infrastructures doivent rester dans le domaine public, alors que l’Etat est en train d’en privatiser.</w:t>
      </w:r>
    </w:p>
    <w:p w:rsidR="00F96A57" w:rsidRPr="00FA5C46" w:rsidRDefault="00F96A57" w:rsidP="00F80AC3">
      <w:pPr>
        <w:pStyle w:val="Corpsdetexte"/>
        <w:ind w:right="111" w:firstLine="361"/>
        <w:jc w:val="both"/>
        <w:rPr>
          <w:b/>
          <w:sz w:val="20"/>
          <w:szCs w:val="20"/>
          <w:lang w:val="fr-FR"/>
        </w:rPr>
      </w:pPr>
      <w:r w:rsidRPr="00FA5C46">
        <w:rPr>
          <w:b/>
          <w:sz w:val="20"/>
          <w:szCs w:val="20"/>
          <w:lang w:val="fr-FR"/>
        </w:rPr>
        <w:t xml:space="preserve">La gestion doit être rentable économiquement et peut-être déléguée, mais </w:t>
      </w:r>
      <w:r w:rsidR="00403087" w:rsidRPr="00FA5C46">
        <w:rPr>
          <w:b/>
          <w:sz w:val="20"/>
          <w:szCs w:val="20"/>
          <w:lang w:val="fr-FR"/>
        </w:rPr>
        <w:t>ne peut être subventionnée par la région.</w:t>
      </w:r>
    </w:p>
    <w:p w:rsidR="00403087" w:rsidRPr="00FA5C46" w:rsidRDefault="00403087" w:rsidP="00403087">
      <w:pPr>
        <w:pStyle w:val="Corpsdetexte"/>
        <w:ind w:right="111" w:firstLine="361"/>
        <w:jc w:val="both"/>
        <w:rPr>
          <w:b/>
          <w:sz w:val="20"/>
          <w:szCs w:val="20"/>
          <w:lang w:val="fr-FR"/>
        </w:rPr>
      </w:pPr>
      <w:r w:rsidRPr="00FA5C46">
        <w:rPr>
          <w:b/>
          <w:sz w:val="20"/>
          <w:szCs w:val="20"/>
          <w:lang w:val="fr-FR"/>
        </w:rPr>
        <w:t>La réalité, aujourd’hui, est qu’on perfuse d’argent public, des « petits aéroports » qui servent essentiellement de « transport de parade » en concurrence avec le ferroviaire ou de « paradis fiscal » pour compagnies « </w:t>
      </w:r>
      <w:proofErr w:type="spellStart"/>
      <w:r w:rsidRPr="00FA5C46">
        <w:rPr>
          <w:b/>
          <w:sz w:val="20"/>
          <w:szCs w:val="20"/>
          <w:lang w:val="fr-FR"/>
        </w:rPr>
        <w:t>low-cost</w:t>
      </w:r>
      <w:proofErr w:type="spellEnd"/>
      <w:r w:rsidRPr="00FA5C46">
        <w:rPr>
          <w:b/>
          <w:sz w:val="20"/>
          <w:szCs w:val="20"/>
          <w:lang w:val="fr-FR"/>
        </w:rPr>
        <w:t> », largement subventionnées. Nous ne souhaitons pas que l’argent public soit ainsi utilisé.</w:t>
      </w:r>
    </w:p>
    <w:p w:rsidR="00676654" w:rsidRPr="005470F7" w:rsidRDefault="00676654" w:rsidP="00C34DFB">
      <w:pPr>
        <w:rPr>
          <w:rFonts w:ascii="Arial" w:hAnsi="Arial" w:cs="Arial"/>
          <w:sz w:val="23"/>
          <w:szCs w:val="23"/>
          <w:lang w:val="fr-FR"/>
        </w:rPr>
      </w:pPr>
    </w:p>
    <w:p w:rsidR="00676654" w:rsidRPr="005470F7" w:rsidRDefault="00676654" w:rsidP="00C34DFB">
      <w:pPr>
        <w:pStyle w:val="Titre1"/>
        <w:numPr>
          <w:ilvl w:val="0"/>
          <w:numId w:val="3"/>
        </w:numPr>
        <w:tabs>
          <w:tab w:val="left" w:pos="454"/>
        </w:tabs>
        <w:ind w:left="453" w:hanging="341"/>
        <w:jc w:val="both"/>
        <w:rPr>
          <w:b w:val="0"/>
          <w:bCs w:val="0"/>
          <w:lang w:val="fr-FR"/>
        </w:rPr>
      </w:pPr>
      <w:r w:rsidRPr="005470F7">
        <w:rPr>
          <w:lang w:val="fr-FR"/>
        </w:rPr>
        <w:t>. Logistique et</w:t>
      </w:r>
      <w:r w:rsidRPr="005470F7">
        <w:rPr>
          <w:spacing w:val="-4"/>
          <w:lang w:val="fr-FR"/>
        </w:rPr>
        <w:t xml:space="preserve"> </w:t>
      </w:r>
      <w:r w:rsidRPr="005470F7">
        <w:rPr>
          <w:lang w:val="fr-FR"/>
        </w:rPr>
        <w:t>fret</w:t>
      </w:r>
    </w:p>
    <w:p w:rsidR="00676654" w:rsidRPr="005470F7" w:rsidRDefault="00676654" w:rsidP="00C34DFB">
      <w:pPr>
        <w:rPr>
          <w:rFonts w:ascii="Arial" w:hAnsi="Arial" w:cs="Arial"/>
          <w:b/>
          <w:bCs/>
          <w:sz w:val="24"/>
          <w:szCs w:val="24"/>
          <w:lang w:val="fr-FR"/>
        </w:rPr>
      </w:pPr>
    </w:p>
    <w:p w:rsidR="00676654" w:rsidRPr="005470F7" w:rsidRDefault="00676654" w:rsidP="00C34DFB">
      <w:pPr>
        <w:rPr>
          <w:rFonts w:ascii="Arial" w:hAnsi="Arial" w:cs="Arial"/>
          <w:b/>
          <w:bCs/>
          <w:sz w:val="19"/>
          <w:szCs w:val="19"/>
          <w:lang w:val="fr-FR"/>
        </w:rPr>
      </w:pPr>
    </w:p>
    <w:p w:rsidR="00676654" w:rsidRPr="005470F7" w:rsidRDefault="00676654" w:rsidP="00C34DFB">
      <w:pPr>
        <w:pStyle w:val="Titre3"/>
        <w:ind w:right="112"/>
        <w:jc w:val="both"/>
        <w:rPr>
          <w:b w:val="0"/>
          <w:bCs w:val="0"/>
          <w:i w:val="0"/>
          <w:lang w:val="fr-FR"/>
        </w:rPr>
      </w:pPr>
      <w:r w:rsidRPr="005470F7">
        <w:rPr>
          <w:rFonts w:cs="Arial"/>
          <w:i w:val="0"/>
          <w:color w:val="0066CC"/>
          <w:lang w:val="fr-FR"/>
        </w:rPr>
        <w:t xml:space="preserve">Question 19 </w:t>
      </w:r>
      <w:r w:rsidRPr="005470F7">
        <w:rPr>
          <w:rFonts w:cs="Arial"/>
          <w:i w:val="0"/>
          <w:lang w:val="fr-FR"/>
        </w:rPr>
        <w:t xml:space="preserve">- </w:t>
      </w:r>
      <w:r w:rsidRPr="005470F7">
        <w:rPr>
          <w:lang w:val="fr-FR"/>
        </w:rPr>
        <w:t xml:space="preserve">Lors de la Conférence nationale de la logistique, le ministre des Transports a proposé que les régions intègrent dans le Schéma Régional d'Aménagement, de Développement Durable et d'Egalité du </w:t>
      </w:r>
      <w:r w:rsidRPr="005470F7">
        <w:rPr>
          <w:rFonts w:cs="Arial"/>
          <w:lang w:val="fr-FR"/>
        </w:rPr>
        <w:t xml:space="preserve">Territoire un volet dédié à la logistique. Cette proposition pourrait être mise en œuvre prochainement dans le </w:t>
      </w:r>
      <w:r w:rsidRPr="005470F7">
        <w:rPr>
          <w:lang w:val="fr-FR"/>
        </w:rPr>
        <w:t xml:space="preserve">cadre de la préparation de la stratégie nationale pour la logistique, « France logistique 2025 </w:t>
      </w:r>
      <w:r w:rsidRPr="005470F7">
        <w:rPr>
          <w:rFonts w:cs="Arial"/>
          <w:lang w:val="fr-FR"/>
        </w:rPr>
        <w:t xml:space="preserve">». Elle s’appuiera  </w:t>
      </w:r>
      <w:r w:rsidRPr="005470F7">
        <w:rPr>
          <w:lang w:val="fr-FR"/>
        </w:rPr>
        <w:t>sur les compétences de la région en matière de développement</w:t>
      </w:r>
      <w:r w:rsidRPr="005470F7">
        <w:rPr>
          <w:spacing w:val="-26"/>
          <w:lang w:val="fr-FR"/>
        </w:rPr>
        <w:t xml:space="preserve"> </w:t>
      </w:r>
      <w:r w:rsidRPr="005470F7">
        <w:rPr>
          <w:lang w:val="fr-FR"/>
        </w:rPr>
        <w:t>économique.</w:t>
      </w:r>
    </w:p>
    <w:p w:rsidR="00676654" w:rsidRDefault="00676654" w:rsidP="00C34DFB">
      <w:pPr>
        <w:pStyle w:val="Corpsdetexte"/>
        <w:spacing w:before="0"/>
        <w:ind w:right="116"/>
        <w:jc w:val="both"/>
        <w:rPr>
          <w:lang w:val="fr-FR"/>
        </w:rPr>
      </w:pPr>
      <w:r w:rsidRPr="005470F7">
        <w:rPr>
          <w:lang w:val="fr-FR"/>
        </w:rPr>
        <w:t xml:space="preserve">Comment voyez-vous les enjeux de la logistique pour votre région ? Quels sont les principaux défis à relever pour </w:t>
      </w:r>
      <w:r w:rsidRPr="005470F7">
        <w:rPr>
          <w:rFonts w:cs="Arial"/>
          <w:lang w:val="fr-FR"/>
        </w:rPr>
        <w:t xml:space="preserve">contribuer à la bonne articulation entre l’économie de votre région, les flux qu’elle génère, et les réseaux de transport de </w:t>
      </w:r>
      <w:r w:rsidRPr="005470F7">
        <w:rPr>
          <w:lang w:val="fr-FR"/>
        </w:rPr>
        <w:t>fret ?</w:t>
      </w:r>
      <w:r w:rsidRPr="005470F7">
        <w:rPr>
          <w:spacing w:val="23"/>
          <w:lang w:val="fr-FR"/>
        </w:rPr>
        <w:t xml:space="preserve"> </w:t>
      </w:r>
    </w:p>
    <w:p w:rsidR="00676654" w:rsidRDefault="00676654" w:rsidP="00C34DFB">
      <w:pPr>
        <w:pStyle w:val="Corpsdetexte"/>
        <w:spacing w:before="0"/>
        <w:ind w:right="116"/>
        <w:jc w:val="both"/>
        <w:rPr>
          <w:lang w:val="fr-FR"/>
        </w:rPr>
      </w:pPr>
    </w:p>
    <w:p w:rsidR="00676654" w:rsidRPr="00B87426" w:rsidRDefault="00403087" w:rsidP="005521B9">
      <w:pPr>
        <w:pStyle w:val="Corpsdetexte"/>
        <w:ind w:right="111" w:firstLine="361"/>
        <w:jc w:val="both"/>
        <w:rPr>
          <w:b/>
          <w:sz w:val="20"/>
          <w:szCs w:val="20"/>
          <w:lang w:val="fr-FR"/>
        </w:rPr>
      </w:pPr>
      <w:r w:rsidRPr="00B87426">
        <w:rPr>
          <w:b/>
          <w:sz w:val="20"/>
          <w:szCs w:val="20"/>
          <w:lang w:val="fr-FR"/>
        </w:rPr>
        <w:t>Nous sommes particulièrement conscients des enjeux de la logistique dans notre région.</w:t>
      </w:r>
    </w:p>
    <w:p w:rsidR="00403087" w:rsidRPr="00B87426" w:rsidRDefault="00FA5C46" w:rsidP="005521B9">
      <w:pPr>
        <w:pStyle w:val="Corpsdetexte"/>
        <w:ind w:right="111" w:firstLine="361"/>
        <w:jc w:val="both"/>
        <w:rPr>
          <w:b/>
          <w:sz w:val="20"/>
          <w:szCs w:val="20"/>
          <w:lang w:val="fr-FR"/>
        </w:rPr>
      </w:pPr>
      <w:r w:rsidRPr="00B87426">
        <w:rPr>
          <w:b/>
          <w:sz w:val="20"/>
          <w:szCs w:val="20"/>
          <w:lang w:val="fr-FR"/>
        </w:rPr>
        <w:t>Nous pensons que l’enjeu principal réside dans le report modal des marchandises sur le rail et le fluvial, pour les longues distances et territoires à enjeux (Alpes) et voulons participer au développement de l’intermodalité routier/autre mode.</w:t>
      </w:r>
    </w:p>
    <w:p w:rsidR="00FA5C46" w:rsidRPr="00B87426" w:rsidRDefault="00FA5C46" w:rsidP="005521B9">
      <w:pPr>
        <w:pStyle w:val="Corpsdetexte"/>
        <w:ind w:right="111" w:firstLine="361"/>
        <w:jc w:val="both"/>
        <w:rPr>
          <w:b/>
          <w:sz w:val="20"/>
          <w:szCs w:val="20"/>
          <w:lang w:val="fr-FR"/>
        </w:rPr>
      </w:pPr>
      <w:r w:rsidRPr="00B87426">
        <w:rPr>
          <w:b/>
          <w:sz w:val="20"/>
          <w:szCs w:val="20"/>
          <w:lang w:val="fr-FR"/>
        </w:rPr>
        <w:t>Pour cela, nous pensons que les infrastructures existantes ont des capacités importantes, pour permettre de réduire le nombre de camions qui traversent nos vallées. Il manque aujourd’hui, outre la réglementation et la tarification qui relèvent de l’Etat, l’organisation de services et de plateformes intermodaux.</w:t>
      </w:r>
    </w:p>
    <w:p w:rsidR="00FA5C46" w:rsidRPr="00B87426" w:rsidRDefault="00FA5C46" w:rsidP="005521B9">
      <w:pPr>
        <w:pStyle w:val="Corpsdetexte"/>
        <w:ind w:right="111" w:firstLine="361"/>
        <w:jc w:val="both"/>
        <w:rPr>
          <w:b/>
          <w:sz w:val="20"/>
          <w:szCs w:val="20"/>
          <w:lang w:val="fr-FR"/>
        </w:rPr>
      </w:pPr>
      <w:r w:rsidRPr="00B87426">
        <w:rPr>
          <w:b/>
          <w:sz w:val="20"/>
          <w:szCs w:val="20"/>
          <w:lang w:val="fr-FR"/>
        </w:rPr>
        <w:t xml:space="preserve">Si, la région a déjà commencé à travailler sur les infrastructures (plateformes), elle doit accélérer ce chantier et la loi </w:t>
      </w:r>
      <w:proofErr w:type="spellStart"/>
      <w:r w:rsidRPr="00B87426">
        <w:rPr>
          <w:b/>
          <w:sz w:val="20"/>
          <w:szCs w:val="20"/>
          <w:lang w:val="fr-FR"/>
        </w:rPr>
        <w:t>NOTRe</w:t>
      </w:r>
      <w:proofErr w:type="spellEnd"/>
      <w:r w:rsidRPr="00B87426">
        <w:rPr>
          <w:b/>
          <w:sz w:val="20"/>
          <w:szCs w:val="20"/>
          <w:lang w:val="fr-FR"/>
        </w:rPr>
        <w:t xml:space="preserve"> doit le permettre.</w:t>
      </w:r>
    </w:p>
    <w:p w:rsidR="00FA5C46" w:rsidRPr="00B87426" w:rsidRDefault="00FA5C46" w:rsidP="005521B9">
      <w:pPr>
        <w:pStyle w:val="Corpsdetexte"/>
        <w:ind w:right="111" w:firstLine="361"/>
        <w:jc w:val="both"/>
        <w:rPr>
          <w:b/>
          <w:sz w:val="20"/>
          <w:szCs w:val="20"/>
          <w:lang w:val="fr-FR"/>
        </w:rPr>
      </w:pPr>
      <w:r w:rsidRPr="00B87426">
        <w:rPr>
          <w:b/>
          <w:sz w:val="20"/>
          <w:szCs w:val="20"/>
          <w:lang w:val="fr-FR"/>
        </w:rPr>
        <w:t>En revanche, pour les services ferroviaires, nous nous heurtons à l’absence de volonté de l’Etat et de son opérateur historique. Nous envisageons, si la direction de la SNCF persiste dans sa volonté de détruire le transport ferroviaire de fret, de mettre en place un opérateur public régional.</w:t>
      </w:r>
    </w:p>
    <w:p w:rsidR="00FA5C46" w:rsidRPr="00B87426" w:rsidRDefault="00FA5C46" w:rsidP="005521B9">
      <w:pPr>
        <w:pStyle w:val="Corpsdetexte"/>
        <w:ind w:right="111" w:firstLine="361"/>
        <w:jc w:val="both"/>
        <w:rPr>
          <w:b/>
          <w:sz w:val="20"/>
          <w:szCs w:val="20"/>
          <w:lang w:val="fr-FR"/>
        </w:rPr>
      </w:pPr>
      <w:r w:rsidRPr="00B87426">
        <w:rPr>
          <w:b/>
          <w:sz w:val="20"/>
          <w:szCs w:val="20"/>
          <w:lang w:val="fr-FR"/>
        </w:rPr>
        <w:t>Nous nous sommes fixé comme objectif de réduire le nombre de poids lourds quotidiens de 1500</w:t>
      </w:r>
      <w:r w:rsidR="00B87426" w:rsidRPr="00B87426">
        <w:rPr>
          <w:b/>
          <w:sz w:val="20"/>
          <w:szCs w:val="20"/>
          <w:lang w:val="fr-FR"/>
        </w:rPr>
        <w:t xml:space="preserve"> dans les vallées alpines (Arve et Maurienne) et de 6000 dans la vallée du Rhône (objectifs 2007 de l’Etat, conclusions du débat public VRAL)</w:t>
      </w:r>
      <w:r w:rsidRPr="00B87426">
        <w:rPr>
          <w:b/>
          <w:sz w:val="20"/>
          <w:szCs w:val="20"/>
          <w:lang w:val="fr-FR"/>
        </w:rPr>
        <w:t>,</w:t>
      </w:r>
    </w:p>
    <w:p w:rsidR="00676654" w:rsidRPr="005470F7" w:rsidRDefault="00676654" w:rsidP="00C34DFB">
      <w:pPr>
        <w:pStyle w:val="Corpsdetexte"/>
        <w:spacing w:before="0"/>
        <w:ind w:right="116"/>
        <w:jc w:val="both"/>
        <w:rPr>
          <w:lang w:val="fr-FR"/>
        </w:rPr>
      </w:pPr>
    </w:p>
    <w:p w:rsidR="00676654" w:rsidRPr="005470F7" w:rsidRDefault="00676654" w:rsidP="00C34DFB">
      <w:pPr>
        <w:rPr>
          <w:rFonts w:ascii="Arial" w:hAnsi="Arial" w:cs="Arial"/>
          <w:sz w:val="26"/>
          <w:szCs w:val="26"/>
          <w:lang w:val="fr-FR"/>
        </w:rPr>
      </w:pPr>
    </w:p>
    <w:p w:rsidR="00676654" w:rsidRPr="005470F7" w:rsidRDefault="00676654" w:rsidP="00C34DFB">
      <w:pPr>
        <w:ind w:left="112"/>
        <w:jc w:val="both"/>
        <w:rPr>
          <w:rFonts w:ascii="Arial" w:hAnsi="Arial" w:cs="Arial"/>
          <w:sz w:val="18"/>
          <w:szCs w:val="18"/>
          <w:lang w:val="fr-FR"/>
        </w:rPr>
      </w:pPr>
      <w:r w:rsidRPr="005470F7">
        <w:rPr>
          <w:rFonts w:ascii="Arial" w:hAnsi="Arial" w:cs="Arial"/>
          <w:b/>
          <w:bCs/>
          <w:color w:val="0066CC"/>
          <w:sz w:val="18"/>
          <w:szCs w:val="18"/>
          <w:lang w:val="fr-FR"/>
        </w:rPr>
        <w:t xml:space="preserve">Question 20 </w:t>
      </w:r>
      <w:r w:rsidRPr="005470F7">
        <w:rPr>
          <w:rFonts w:ascii="Arial" w:hAnsi="Arial" w:cs="Arial"/>
          <w:b/>
          <w:bCs/>
          <w:sz w:val="18"/>
          <w:szCs w:val="18"/>
          <w:lang w:val="fr-FR"/>
        </w:rPr>
        <w:t xml:space="preserve">– </w:t>
      </w:r>
      <w:r w:rsidRPr="005470F7">
        <w:rPr>
          <w:rFonts w:ascii="Arial" w:hAnsi="Arial" w:cs="Arial"/>
          <w:b/>
          <w:bCs/>
          <w:i/>
          <w:sz w:val="18"/>
          <w:szCs w:val="18"/>
          <w:lang w:val="fr-FR"/>
        </w:rPr>
        <w:t>Les ports fluviaux ont aujourd’hui différents</w:t>
      </w:r>
      <w:r w:rsidRPr="005470F7">
        <w:rPr>
          <w:rFonts w:ascii="Arial" w:hAnsi="Arial" w:cs="Arial"/>
          <w:b/>
          <w:bCs/>
          <w:i/>
          <w:spacing w:val="-24"/>
          <w:sz w:val="18"/>
          <w:szCs w:val="18"/>
          <w:lang w:val="fr-FR"/>
        </w:rPr>
        <w:t xml:space="preserve"> </w:t>
      </w:r>
      <w:r w:rsidRPr="005470F7">
        <w:rPr>
          <w:rFonts w:ascii="Arial" w:hAnsi="Arial" w:cs="Arial"/>
          <w:b/>
          <w:bCs/>
          <w:i/>
          <w:sz w:val="18"/>
          <w:szCs w:val="18"/>
          <w:lang w:val="fr-FR"/>
        </w:rPr>
        <w:t>statuts.</w:t>
      </w:r>
    </w:p>
    <w:p w:rsidR="00676654" w:rsidRDefault="00676654" w:rsidP="00C34DFB">
      <w:pPr>
        <w:pStyle w:val="Corpsdetexte"/>
        <w:spacing w:before="0"/>
        <w:ind w:right="119"/>
        <w:jc w:val="both"/>
        <w:rPr>
          <w:lang w:val="fr-FR"/>
        </w:rPr>
      </w:pPr>
      <w:r w:rsidRPr="005470F7">
        <w:rPr>
          <w:lang w:val="fr-FR"/>
        </w:rPr>
        <w:t>Comment envisagez-</w:t>
      </w:r>
      <w:r w:rsidRPr="005470F7">
        <w:rPr>
          <w:rFonts w:cs="Arial"/>
          <w:lang w:val="fr-FR"/>
        </w:rPr>
        <w:t xml:space="preserve">vous l’intégration des ports fluviaux et des voies de navigation correspondantes, y compris lorsqu’elles sont touristiques, à la politique régionale des transports </w:t>
      </w:r>
      <w:r w:rsidRPr="005470F7">
        <w:rPr>
          <w:lang w:val="fr-FR"/>
        </w:rPr>
        <w:t>?</w:t>
      </w:r>
      <w:r w:rsidRPr="005470F7">
        <w:rPr>
          <w:spacing w:val="-6"/>
          <w:lang w:val="fr-FR"/>
        </w:rPr>
        <w:t xml:space="preserve"> </w:t>
      </w:r>
    </w:p>
    <w:p w:rsidR="00676654" w:rsidRDefault="00676654" w:rsidP="00C34DFB">
      <w:pPr>
        <w:pStyle w:val="Corpsdetexte"/>
        <w:spacing w:before="0"/>
        <w:ind w:right="119"/>
        <w:jc w:val="both"/>
        <w:rPr>
          <w:lang w:val="fr-FR"/>
        </w:rPr>
      </w:pPr>
    </w:p>
    <w:p w:rsidR="00676654" w:rsidRPr="00B87426" w:rsidRDefault="00B87426" w:rsidP="00F80AC3">
      <w:pPr>
        <w:pStyle w:val="Corpsdetexte"/>
        <w:ind w:right="111" w:firstLine="361"/>
        <w:jc w:val="both"/>
        <w:rPr>
          <w:b/>
          <w:sz w:val="20"/>
          <w:szCs w:val="20"/>
          <w:lang w:val="fr-FR"/>
        </w:rPr>
      </w:pPr>
      <w:r w:rsidRPr="00B87426">
        <w:rPr>
          <w:b/>
          <w:sz w:val="20"/>
          <w:szCs w:val="20"/>
          <w:lang w:val="fr-FR"/>
        </w:rPr>
        <w:t>Quels que soient leurs statuts, la région doit coordonner la cohérence des différents acteurs et soutenir le développement des infrastructures. C’est déjà le cas pour les ports. Les voies navigables ont encore une capacité d’augmentation de volume importante (300%). En revanche il faut développer des infrastructures de maintenance.</w:t>
      </w:r>
    </w:p>
    <w:p w:rsidR="00B87426" w:rsidRPr="00B87426" w:rsidRDefault="00B87426" w:rsidP="00F80AC3">
      <w:pPr>
        <w:pStyle w:val="Corpsdetexte"/>
        <w:ind w:right="111" w:firstLine="361"/>
        <w:jc w:val="both"/>
        <w:rPr>
          <w:b/>
          <w:sz w:val="20"/>
          <w:szCs w:val="20"/>
          <w:lang w:val="fr-FR"/>
        </w:rPr>
      </w:pPr>
      <w:r w:rsidRPr="00B87426">
        <w:rPr>
          <w:b/>
          <w:sz w:val="20"/>
          <w:szCs w:val="20"/>
          <w:lang w:val="fr-FR"/>
        </w:rPr>
        <w:t xml:space="preserve">Enfin, nous sommes </w:t>
      </w:r>
      <w:proofErr w:type="gramStart"/>
      <w:r w:rsidRPr="00B87426">
        <w:rPr>
          <w:b/>
          <w:sz w:val="20"/>
          <w:szCs w:val="20"/>
          <w:lang w:val="fr-FR"/>
        </w:rPr>
        <w:t>opposés</w:t>
      </w:r>
      <w:proofErr w:type="gramEnd"/>
      <w:r w:rsidRPr="00B87426">
        <w:rPr>
          <w:b/>
          <w:sz w:val="20"/>
          <w:szCs w:val="20"/>
          <w:lang w:val="fr-FR"/>
        </w:rPr>
        <w:t xml:space="preserve"> à la création de nouvelles infrastructures « pharaoniques » de grand gabarit, car les alternatives ferroviaires ou maritimes existent déjà, sans « très grands travaux » et ont un bilan d’exploitation économique et écologique bien meilleur.</w:t>
      </w:r>
    </w:p>
    <w:p w:rsidR="00676654" w:rsidRPr="00B87426" w:rsidRDefault="00676654" w:rsidP="005521B9">
      <w:pPr>
        <w:pStyle w:val="Corpsdetexte"/>
        <w:spacing w:before="0"/>
        <w:ind w:left="0" w:right="119"/>
        <w:jc w:val="both"/>
        <w:rPr>
          <w:lang w:val="fr-FR"/>
        </w:rPr>
      </w:pPr>
    </w:p>
    <w:sectPr w:rsidR="00676654" w:rsidRPr="00B87426" w:rsidSect="00430811">
      <w:pgSz w:w="11910" w:h="16840"/>
      <w:pgMar w:top="10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D58"/>
    <w:multiLevelType w:val="hybridMultilevel"/>
    <w:tmpl w:val="B85AC578"/>
    <w:lvl w:ilvl="0" w:tplc="2EB078D0">
      <w:start w:val="1"/>
      <w:numFmt w:val="upperRoman"/>
      <w:lvlText w:val="%1."/>
      <w:lvlJc w:val="left"/>
      <w:pPr>
        <w:ind w:left="112" w:hanging="201"/>
      </w:pPr>
      <w:rPr>
        <w:rFonts w:ascii="Arial" w:eastAsia="Times New Roman" w:hAnsi="Arial" w:cs="Times New Roman" w:hint="default"/>
        <w:b/>
        <w:bCs/>
        <w:spacing w:val="-3"/>
        <w:w w:val="99"/>
        <w:sz w:val="24"/>
        <w:szCs w:val="24"/>
      </w:rPr>
    </w:lvl>
    <w:lvl w:ilvl="1" w:tplc="406CDC54">
      <w:start w:val="1"/>
      <w:numFmt w:val="bullet"/>
      <w:lvlText w:val="•"/>
      <w:lvlJc w:val="left"/>
      <w:pPr>
        <w:ind w:left="1094" w:hanging="201"/>
      </w:pPr>
      <w:rPr>
        <w:rFonts w:hint="default"/>
      </w:rPr>
    </w:lvl>
    <w:lvl w:ilvl="2" w:tplc="2E76D8C8">
      <w:start w:val="1"/>
      <w:numFmt w:val="bullet"/>
      <w:lvlText w:val="•"/>
      <w:lvlJc w:val="left"/>
      <w:pPr>
        <w:ind w:left="2069" w:hanging="201"/>
      </w:pPr>
      <w:rPr>
        <w:rFonts w:hint="default"/>
      </w:rPr>
    </w:lvl>
    <w:lvl w:ilvl="3" w:tplc="1E60ACC6">
      <w:start w:val="1"/>
      <w:numFmt w:val="bullet"/>
      <w:lvlText w:val="•"/>
      <w:lvlJc w:val="left"/>
      <w:pPr>
        <w:ind w:left="3043" w:hanging="201"/>
      </w:pPr>
      <w:rPr>
        <w:rFonts w:hint="default"/>
      </w:rPr>
    </w:lvl>
    <w:lvl w:ilvl="4" w:tplc="BD68CF9C">
      <w:start w:val="1"/>
      <w:numFmt w:val="bullet"/>
      <w:lvlText w:val="•"/>
      <w:lvlJc w:val="left"/>
      <w:pPr>
        <w:ind w:left="4018" w:hanging="201"/>
      </w:pPr>
      <w:rPr>
        <w:rFonts w:hint="default"/>
      </w:rPr>
    </w:lvl>
    <w:lvl w:ilvl="5" w:tplc="4FB8BE62">
      <w:start w:val="1"/>
      <w:numFmt w:val="bullet"/>
      <w:lvlText w:val="•"/>
      <w:lvlJc w:val="left"/>
      <w:pPr>
        <w:ind w:left="4993" w:hanging="201"/>
      </w:pPr>
      <w:rPr>
        <w:rFonts w:hint="default"/>
      </w:rPr>
    </w:lvl>
    <w:lvl w:ilvl="6" w:tplc="295AB38E">
      <w:start w:val="1"/>
      <w:numFmt w:val="bullet"/>
      <w:lvlText w:val="•"/>
      <w:lvlJc w:val="left"/>
      <w:pPr>
        <w:ind w:left="5967" w:hanging="201"/>
      </w:pPr>
      <w:rPr>
        <w:rFonts w:hint="default"/>
      </w:rPr>
    </w:lvl>
    <w:lvl w:ilvl="7" w:tplc="C0DA180E">
      <w:start w:val="1"/>
      <w:numFmt w:val="bullet"/>
      <w:lvlText w:val="•"/>
      <w:lvlJc w:val="left"/>
      <w:pPr>
        <w:ind w:left="6942" w:hanging="201"/>
      </w:pPr>
      <w:rPr>
        <w:rFonts w:hint="default"/>
      </w:rPr>
    </w:lvl>
    <w:lvl w:ilvl="8" w:tplc="27E600B8">
      <w:start w:val="1"/>
      <w:numFmt w:val="bullet"/>
      <w:lvlText w:val="•"/>
      <w:lvlJc w:val="left"/>
      <w:pPr>
        <w:ind w:left="7917" w:hanging="201"/>
      </w:pPr>
      <w:rPr>
        <w:rFonts w:hint="default"/>
      </w:rPr>
    </w:lvl>
  </w:abstractNum>
  <w:abstractNum w:abstractNumId="1">
    <w:nsid w:val="2DE14C40"/>
    <w:multiLevelType w:val="hybridMultilevel"/>
    <w:tmpl w:val="F836C7FA"/>
    <w:lvl w:ilvl="0" w:tplc="7EA88830">
      <w:start w:val="1"/>
      <w:numFmt w:val="bullet"/>
      <w:lvlText w:val="‒"/>
      <w:lvlJc w:val="left"/>
      <w:pPr>
        <w:ind w:left="833" w:hanging="360"/>
      </w:pPr>
      <w:rPr>
        <w:rFonts w:ascii="Arial" w:eastAsia="Times New Roman" w:hAnsi="Arial" w:hint="default"/>
        <w:w w:val="99"/>
        <w:sz w:val="18"/>
      </w:rPr>
    </w:lvl>
    <w:lvl w:ilvl="1" w:tplc="192281EE">
      <w:start w:val="1"/>
      <w:numFmt w:val="bullet"/>
      <w:lvlText w:val="•"/>
      <w:lvlJc w:val="left"/>
      <w:pPr>
        <w:ind w:left="1742" w:hanging="360"/>
      </w:pPr>
      <w:rPr>
        <w:rFonts w:hint="default"/>
      </w:rPr>
    </w:lvl>
    <w:lvl w:ilvl="2" w:tplc="FB080AE0">
      <w:start w:val="1"/>
      <w:numFmt w:val="bullet"/>
      <w:lvlText w:val="•"/>
      <w:lvlJc w:val="left"/>
      <w:pPr>
        <w:ind w:left="2645" w:hanging="360"/>
      </w:pPr>
      <w:rPr>
        <w:rFonts w:hint="default"/>
      </w:rPr>
    </w:lvl>
    <w:lvl w:ilvl="3" w:tplc="87FC3DA6">
      <w:start w:val="1"/>
      <w:numFmt w:val="bullet"/>
      <w:lvlText w:val="•"/>
      <w:lvlJc w:val="left"/>
      <w:pPr>
        <w:ind w:left="3547" w:hanging="360"/>
      </w:pPr>
      <w:rPr>
        <w:rFonts w:hint="default"/>
      </w:rPr>
    </w:lvl>
    <w:lvl w:ilvl="4" w:tplc="57DE5518">
      <w:start w:val="1"/>
      <w:numFmt w:val="bullet"/>
      <w:lvlText w:val="•"/>
      <w:lvlJc w:val="left"/>
      <w:pPr>
        <w:ind w:left="4450" w:hanging="360"/>
      </w:pPr>
      <w:rPr>
        <w:rFonts w:hint="default"/>
      </w:rPr>
    </w:lvl>
    <w:lvl w:ilvl="5" w:tplc="F0C2D154">
      <w:start w:val="1"/>
      <w:numFmt w:val="bullet"/>
      <w:lvlText w:val="•"/>
      <w:lvlJc w:val="left"/>
      <w:pPr>
        <w:ind w:left="5353" w:hanging="360"/>
      </w:pPr>
      <w:rPr>
        <w:rFonts w:hint="default"/>
      </w:rPr>
    </w:lvl>
    <w:lvl w:ilvl="6" w:tplc="37AE7204">
      <w:start w:val="1"/>
      <w:numFmt w:val="bullet"/>
      <w:lvlText w:val="•"/>
      <w:lvlJc w:val="left"/>
      <w:pPr>
        <w:ind w:left="6255" w:hanging="360"/>
      </w:pPr>
      <w:rPr>
        <w:rFonts w:hint="default"/>
      </w:rPr>
    </w:lvl>
    <w:lvl w:ilvl="7" w:tplc="807690B4">
      <w:start w:val="1"/>
      <w:numFmt w:val="bullet"/>
      <w:lvlText w:val="•"/>
      <w:lvlJc w:val="left"/>
      <w:pPr>
        <w:ind w:left="7158" w:hanging="360"/>
      </w:pPr>
      <w:rPr>
        <w:rFonts w:hint="default"/>
      </w:rPr>
    </w:lvl>
    <w:lvl w:ilvl="8" w:tplc="DF08EFB6">
      <w:start w:val="1"/>
      <w:numFmt w:val="bullet"/>
      <w:lvlText w:val="•"/>
      <w:lvlJc w:val="left"/>
      <w:pPr>
        <w:ind w:left="8061" w:hanging="360"/>
      </w:pPr>
      <w:rPr>
        <w:rFonts w:hint="default"/>
      </w:rPr>
    </w:lvl>
  </w:abstractNum>
  <w:abstractNum w:abstractNumId="2">
    <w:nsid w:val="4C2D25E4"/>
    <w:multiLevelType w:val="hybridMultilevel"/>
    <w:tmpl w:val="8B9EAA3E"/>
    <w:lvl w:ilvl="0" w:tplc="ABB6CFAE">
      <w:start w:val="1"/>
      <w:numFmt w:val="bullet"/>
      <w:lvlText w:val="-"/>
      <w:lvlJc w:val="left"/>
      <w:pPr>
        <w:ind w:left="833" w:hanging="360"/>
      </w:pPr>
      <w:rPr>
        <w:rFonts w:ascii="Arial" w:eastAsia="Times New Roman" w:hAnsi="Arial" w:hint="default"/>
        <w:spacing w:val="-21"/>
        <w:w w:val="99"/>
        <w:sz w:val="18"/>
      </w:rPr>
    </w:lvl>
    <w:lvl w:ilvl="1" w:tplc="C4C8A9A4">
      <w:start w:val="1"/>
      <w:numFmt w:val="bullet"/>
      <w:lvlText w:val="•"/>
      <w:lvlJc w:val="left"/>
      <w:pPr>
        <w:ind w:left="1742" w:hanging="360"/>
      </w:pPr>
      <w:rPr>
        <w:rFonts w:hint="default"/>
      </w:rPr>
    </w:lvl>
    <w:lvl w:ilvl="2" w:tplc="933AA60A">
      <w:start w:val="1"/>
      <w:numFmt w:val="bullet"/>
      <w:lvlText w:val="•"/>
      <w:lvlJc w:val="left"/>
      <w:pPr>
        <w:ind w:left="2645" w:hanging="360"/>
      </w:pPr>
      <w:rPr>
        <w:rFonts w:hint="default"/>
      </w:rPr>
    </w:lvl>
    <w:lvl w:ilvl="3" w:tplc="73146312">
      <w:start w:val="1"/>
      <w:numFmt w:val="bullet"/>
      <w:lvlText w:val="•"/>
      <w:lvlJc w:val="left"/>
      <w:pPr>
        <w:ind w:left="3547" w:hanging="360"/>
      </w:pPr>
      <w:rPr>
        <w:rFonts w:hint="default"/>
      </w:rPr>
    </w:lvl>
    <w:lvl w:ilvl="4" w:tplc="093CC50C">
      <w:start w:val="1"/>
      <w:numFmt w:val="bullet"/>
      <w:lvlText w:val="•"/>
      <w:lvlJc w:val="left"/>
      <w:pPr>
        <w:ind w:left="4450" w:hanging="360"/>
      </w:pPr>
      <w:rPr>
        <w:rFonts w:hint="default"/>
      </w:rPr>
    </w:lvl>
    <w:lvl w:ilvl="5" w:tplc="0C58F168">
      <w:start w:val="1"/>
      <w:numFmt w:val="bullet"/>
      <w:lvlText w:val="•"/>
      <w:lvlJc w:val="left"/>
      <w:pPr>
        <w:ind w:left="5353" w:hanging="360"/>
      </w:pPr>
      <w:rPr>
        <w:rFonts w:hint="default"/>
      </w:rPr>
    </w:lvl>
    <w:lvl w:ilvl="6" w:tplc="E69A4114">
      <w:start w:val="1"/>
      <w:numFmt w:val="bullet"/>
      <w:lvlText w:val="•"/>
      <w:lvlJc w:val="left"/>
      <w:pPr>
        <w:ind w:left="6255" w:hanging="360"/>
      </w:pPr>
      <w:rPr>
        <w:rFonts w:hint="default"/>
      </w:rPr>
    </w:lvl>
    <w:lvl w:ilvl="7" w:tplc="2474F7D6">
      <w:start w:val="1"/>
      <w:numFmt w:val="bullet"/>
      <w:lvlText w:val="•"/>
      <w:lvlJc w:val="left"/>
      <w:pPr>
        <w:ind w:left="7158" w:hanging="360"/>
      </w:pPr>
      <w:rPr>
        <w:rFonts w:hint="default"/>
      </w:rPr>
    </w:lvl>
    <w:lvl w:ilvl="8" w:tplc="9306E43A">
      <w:start w:val="1"/>
      <w:numFmt w:val="bullet"/>
      <w:lvlText w:val="•"/>
      <w:lvlJc w:val="left"/>
      <w:pPr>
        <w:ind w:left="8061"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D95"/>
    <w:rsid w:val="00025A40"/>
    <w:rsid w:val="00107335"/>
    <w:rsid w:val="00144ED2"/>
    <w:rsid w:val="00154D95"/>
    <w:rsid w:val="00155128"/>
    <w:rsid w:val="001D6DAD"/>
    <w:rsid w:val="00231179"/>
    <w:rsid w:val="00247EC1"/>
    <w:rsid w:val="00270523"/>
    <w:rsid w:val="002A44A3"/>
    <w:rsid w:val="002C6A21"/>
    <w:rsid w:val="00303CD8"/>
    <w:rsid w:val="003B35C6"/>
    <w:rsid w:val="003D33E0"/>
    <w:rsid w:val="00403087"/>
    <w:rsid w:val="00413323"/>
    <w:rsid w:val="00430811"/>
    <w:rsid w:val="004835F1"/>
    <w:rsid w:val="004B00B6"/>
    <w:rsid w:val="004C68A3"/>
    <w:rsid w:val="004F6AFF"/>
    <w:rsid w:val="005470F7"/>
    <w:rsid w:val="005521B9"/>
    <w:rsid w:val="005B4F12"/>
    <w:rsid w:val="005C38A6"/>
    <w:rsid w:val="005D5883"/>
    <w:rsid w:val="00630826"/>
    <w:rsid w:val="006348CE"/>
    <w:rsid w:val="00676654"/>
    <w:rsid w:val="007044EA"/>
    <w:rsid w:val="0070739B"/>
    <w:rsid w:val="007F1198"/>
    <w:rsid w:val="00871423"/>
    <w:rsid w:val="008B4AE7"/>
    <w:rsid w:val="008D6F49"/>
    <w:rsid w:val="00922A40"/>
    <w:rsid w:val="009618B3"/>
    <w:rsid w:val="009A4B0F"/>
    <w:rsid w:val="009C6041"/>
    <w:rsid w:val="009D6A3E"/>
    <w:rsid w:val="00A26F4D"/>
    <w:rsid w:val="00A82D4D"/>
    <w:rsid w:val="00AB0A0D"/>
    <w:rsid w:val="00AD12A8"/>
    <w:rsid w:val="00AF1733"/>
    <w:rsid w:val="00B162F2"/>
    <w:rsid w:val="00B35D7C"/>
    <w:rsid w:val="00B568AF"/>
    <w:rsid w:val="00B87426"/>
    <w:rsid w:val="00BF5BE5"/>
    <w:rsid w:val="00C17276"/>
    <w:rsid w:val="00C34DFB"/>
    <w:rsid w:val="00C46529"/>
    <w:rsid w:val="00D2769C"/>
    <w:rsid w:val="00DA210C"/>
    <w:rsid w:val="00E3225D"/>
    <w:rsid w:val="00EC0F7F"/>
    <w:rsid w:val="00ED7E81"/>
    <w:rsid w:val="00EE71F2"/>
    <w:rsid w:val="00F21426"/>
    <w:rsid w:val="00F53654"/>
    <w:rsid w:val="00F64999"/>
    <w:rsid w:val="00F80AC3"/>
    <w:rsid w:val="00F96A57"/>
    <w:rsid w:val="00FA0962"/>
    <w:rsid w:val="00FA1439"/>
    <w:rsid w:val="00FA5C46"/>
    <w:rsid w:val="00FB1949"/>
    <w:rsid w:val="00FC2521"/>
    <w:rsid w:val="00FD56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11"/>
    <w:pPr>
      <w:widowControl w:val="0"/>
    </w:pPr>
    <w:rPr>
      <w:lang w:val="en-US" w:eastAsia="en-US"/>
    </w:rPr>
  </w:style>
  <w:style w:type="paragraph" w:styleId="Titre1">
    <w:name w:val="heading 1"/>
    <w:basedOn w:val="Normal"/>
    <w:link w:val="Titre1Car"/>
    <w:uiPriority w:val="99"/>
    <w:qFormat/>
    <w:rsid w:val="00430811"/>
    <w:pPr>
      <w:ind w:left="112"/>
      <w:outlineLvl w:val="0"/>
    </w:pPr>
    <w:rPr>
      <w:rFonts w:ascii="Arial" w:hAnsi="Arial"/>
      <w:b/>
      <w:bCs/>
      <w:sz w:val="24"/>
      <w:szCs w:val="24"/>
    </w:rPr>
  </w:style>
  <w:style w:type="paragraph" w:styleId="Titre2">
    <w:name w:val="heading 2"/>
    <w:basedOn w:val="Normal"/>
    <w:link w:val="Titre2Car"/>
    <w:uiPriority w:val="99"/>
    <w:qFormat/>
    <w:rsid w:val="00430811"/>
    <w:pPr>
      <w:ind w:left="112"/>
      <w:outlineLvl w:val="1"/>
    </w:pPr>
    <w:rPr>
      <w:rFonts w:ascii="Arial" w:hAnsi="Arial"/>
      <w:b/>
      <w:bCs/>
      <w:sz w:val="18"/>
      <w:szCs w:val="18"/>
    </w:rPr>
  </w:style>
  <w:style w:type="paragraph" w:styleId="Titre3">
    <w:name w:val="heading 3"/>
    <w:basedOn w:val="Normal"/>
    <w:link w:val="Titre3Car"/>
    <w:uiPriority w:val="99"/>
    <w:qFormat/>
    <w:rsid w:val="00430811"/>
    <w:pPr>
      <w:ind w:left="112"/>
      <w:outlineLvl w:val="2"/>
    </w:pPr>
    <w:rPr>
      <w:rFonts w:ascii="Arial" w:hAnsi="Arial"/>
      <w:b/>
      <w:bCs/>
      <w:i/>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14DE2"/>
    <w:rPr>
      <w:rFonts w:asciiTheme="majorHAnsi" w:eastAsiaTheme="majorEastAsia" w:hAnsiTheme="majorHAnsi" w:cstheme="majorBidi"/>
      <w:b/>
      <w:bCs/>
      <w:kern w:val="32"/>
      <w:sz w:val="32"/>
      <w:szCs w:val="32"/>
      <w:lang w:val="en-US" w:eastAsia="en-US"/>
    </w:rPr>
  </w:style>
  <w:style w:type="character" w:customStyle="1" w:styleId="Titre2Car">
    <w:name w:val="Titre 2 Car"/>
    <w:basedOn w:val="Policepardfaut"/>
    <w:link w:val="Titre2"/>
    <w:uiPriority w:val="9"/>
    <w:semiHidden/>
    <w:rsid w:val="00C14DE2"/>
    <w:rPr>
      <w:rFonts w:asciiTheme="majorHAnsi" w:eastAsiaTheme="majorEastAsia" w:hAnsiTheme="majorHAnsi" w:cstheme="majorBidi"/>
      <w:b/>
      <w:bCs/>
      <w:i/>
      <w:iCs/>
      <w:sz w:val="28"/>
      <w:szCs w:val="28"/>
      <w:lang w:val="en-US" w:eastAsia="en-US"/>
    </w:rPr>
  </w:style>
  <w:style w:type="character" w:customStyle="1" w:styleId="Titre3Car">
    <w:name w:val="Titre 3 Car"/>
    <w:basedOn w:val="Policepardfaut"/>
    <w:link w:val="Titre3"/>
    <w:uiPriority w:val="9"/>
    <w:semiHidden/>
    <w:rsid w:val="00C14DE2"/>
    <w:rPr>
      <w:rFonts w:asciiTheme="majorHAnsi" w:eastAsiaTheme="majorEastAsia" w:hAnsiTheme="majorHAnsi" w:cstheme="majorBidi"/>
      <w:b/>
      <w:bCs/>
      <w:sz w:val="26"/>
      <w:szCs w:val="26"/>
      <w:lang w:val="en-US" w:eastAsia="en-US"/>
    </w:rPr>
  </w:style>
  <w:style w:type="paragraph" w:styleId="Corpsdetexte">
    <w:name w:val="Body Text"/>
    <w:basedOn w:val="Normal"/>
    <w:link w:val="CorpsdetexteCar"/>
    <w:uiPriority w:val="99"/>
    <w:rsid w:val="00430811"/>
    <w:pPr>
      <w:spacing w:before="2"/>
      <w:ind w:left="112"/>
    </w:pPr>
    <w:rPr>
      <w:rFonts w:ascii="Arial" w:hAnsi="Arial"/>
      <w:sz w:val="18"/>
      <w:szCs w:val="18"/>
    </w:rPr>
  </w:style>
  <w:style w:type="character" w:customStyle="1" w:styleId="CorpsdetexteCar">
    <w:name w:val="Corps de texte Car"/>
    <w:basedOn w:val="Policepardfaut"/>
    <w:link w:val="Corpsdetexte"/>
    <w:uiPriority w:val="99"/>
    <w:semiHidden/>
    <w:rsid w:val="00C14DE2"/>
    <w:rPr>
      <w:lang w:val="en-US" w:eastAsia="en-US"/>
    </w:rPr>
  </w:style>
  <w:style w:type="paragraph" w:styleId="Paragraphedeliste">
    <w:name w:val="List Paragraph"/>
    <w:basedOn w:val="Normal"/>
    <w:uiPriority w:val="99"/>
    <w:qFormat/>
    <w:rsid w:val="00430811"/>
  </w:style>
  <w:style w:type="paragraph" w:customStyle="1" w:styleId="TableParagraph">
    <w:name w:val="Table Paragraph"/>
    <w:basedOn w:val="Normal"/>
    <w:uiPriority w:val="99"/>
    <w:rsid w:val="00430811"/>
  </w:style>
  <w:style w:type="paragraph" w:styleId="Textedebulles">
    <w:name w:val="Balloon Text"/>
    <w:basedOn w:val="Normal"/>
    <w:link w:val="TextedebullesCar"/>
    <w:uiPriority w:val="99"/>
    <w:semiHidden/>
    <w:rsid w:val="005470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470F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11"/>
    <w:pPr>
      <w:widowControl w:val="0"/>
    </w:pPr>
    <w:rPr>
      <w:lang w:val="en-US" w:eastAsia="en-US"/>
    </w:rPr>
  </w:style>
  <w:style w:type="paragraph" w:styleId="Titre1">
    <w:name w:val="heading 1"/>
    <w:basedOn w:val="Normal"/>
    <w:link w:val="Titre1Car"/>
    <w:uiPriority w:val="99"/>
    <w:qFormat/>
    <w:rsid w:val="00430811"/>
    <w:pPr>
      <w:ind w:left="112"/>
      <w:outlineLvl w:val="0"/>
    </w:pPr>
    <w:rPr>
      <w:rFonts w:ascii="Arial" w:hAnsi="Arial"/>
      <w:b/>
      <w:bCs/>
      <w:sz w:val="24"/>
      <w:szCs w:val="24"/>
    </w:rPr>
  </w:style>
  <w:style w:type="paragraph" w:styleId="Titre2">
    <w:name w:val="heading 2"/>
    <w:basedOn w:val="Normal"/>
    <w:link w:val="Titre2Car"/>
    <w:uiPriority w:val="99"/>
    <w:qFormat/>
    <w:rsid w:val="00430811"/>
    <w:pPr>
      <w:ind w:left="112"/>
      <w:outlineLvl w:val="1"/>
    </w:pPr>
    <w:rPr>
      <w:rFonts w:ascii="Arial" w:hAnsi="Arial"/>
      <w:b/>
      <w:bCs/>
      <w:sz w:val="18"/>
      <w:szCs w:val="18"/>
    </w:rPr>
  </w:style>
  <w:style w:type="paragraph" w:styleId="Titre3">
    <w:name w:val="heading 3"/>
    <w:basedOn w:val="Normal"/>
    <w:link w:val="Titre3Car"/>
    <w:uiPriority w:val="99"/>
    <w:qFormat/>
    <w:rsid w:val="00430811"/>
    <w:pPr>
      <w:ind w:left="112"/>
      <w:outlineLvl w:val="2"/>
    </w:pPr>
    <w:rPr>
      <w:rFonts w:ascii="Arial" w:hAnsi="Arial"/>
      <w:b/>
      <w:bCs/>
      <w:i/>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14DE2"/>
    <w:rPr>
      <w:rFonts w:asciiTheme="majorHAnsi" w:eastAsiaTheme="majorEastAsia" w:hAnsiTheme="majorHAnsi" w:cstheme="majorBidi"/>
      <w:b/>
      <w:bCs/>
      <w:kern w:val="32"/>
      <w:sz w:val="32"/>
      <w:szCs w:val="32"/>
      <w:lang w:val="en-US" w:eastAsia="en-US"/>
    </w:rPr>
  </w:style>
  <w:style w:type="character" w:customStyle="1" w:styleId="Titre2Car">
    <w:name w:val="Titre 2 Car"/>
    <w:basedOn w:val="Policepardfaut"/>
    <w:link w:val="Titre2"/>
    <w:uiPriority w:val="9"/>
    <w:semiHidden/>
    <w:rsid w:val="00C14DE2"/>
    <w:rPr>
      <w:rFonts w:asciiTheme="majorHAnsi" w:eastAsiaTheme="majorEastAsia" w:hAnsiTheme="majorHAnsi" w:cstheme="majorBidi"/>
      <w:b/>
      <w:bCs/>
      <w:i/>
      <w:iCs/>
      <w:sz w:val="28"/>
      <w:szCs w:val="28"/>
      <w:lang w:val="en-US" w:eastAsia="en-US"/>
    </w:rPr>
  </w:style>
  <w:style w:type="character" w:customStyle="1" w:styleId="Titre3Car">
    <w:name w:val="Titre 3 Car"/>
    <w:basedOn w:val="Policepardfaut"/>
    <w:link w:val="Titre3"/>
    <w:uiPriority w:val="9"/>
    <w:semiHidden/>
    <w:rsid w:val="00C14DE2"/>
    <w:rPr>
      <w:rFonts w:asciiTheme="majorHAnsi" w:eastAsiaTheme="majorEastAsia" w:hAnsiTheme="majorHAnsi" w:cstheme="majorBidi"/>
      <w:b/>
      <w:bCs/>
      <w:sz w:val="26"/>
      <w:szCs w:val="26"/>
      <w:lang w:val="en-US" w:eastAsia="en-US"/>
    </w:rPr>
  </w:style>
  <w:style w:type="paragraph" w:styleId="Corpsdetexte">
    <w:name w:val="Body Text"/>
    <w:basedOn w:val="Normal"/>
    <w:link w:val="CorpsdetexteCar"/>
    <w:uiPriority w:val="99"/>
    <w:rsid w:val="00430811"/>
    <w:pPr>
      <w:spacing w:before="2"/>
      <w:ind w:left="112"/>
    </w:pPr>
    <w:rPr>
      <w:rFonts w:ascii="Arial" w:hAnsi="Arial"/>
      <w:sz w:val="18"/>
      <w:szCs w:val="18"/>
    </w:rPr>
  </w:style>
  <w:style w:type="character" w:customStyle="1" w:styleId="CorpsdetexteCar">
    <w:name w:val="Corps de texte Car"/>
    <w:basedOn w:val="Policepardfaut"/>
    <w:link w:val="Corpsdetexte"/>
    <w:uiPriority w:val="99"/>
    <w:semiHidden/>
    <w:rsid w:val="00C14DE2"/>
    <w:rPr>
      <w:lang w:val="en-US" w:eastAsia="en-US"/>
    </w:rPr>
  </w:style>
  <w:style w:type="paragraph" w:styleId="Paragraphedeliste">
    <w:name w:val="List Paragraph"/>
    <w:basedOn w:val="Normal"/>
    <w:uiPriority w:val="99"/>
    <w:qFormat/>
    <w:rsid w:val="00430811"/>
  </w:style>
  <w:style w:type="paragraph" w:customStyle="1" w:styleId="TableParagraph">
    <w:name w:val="Table Paragraph"/>
    <w:basedOn w:val="Normal"/>
    <w:uiPriority w:val="99"/>
    <w:rsid w:val="00430811"/>
  </w:style>
  <w:style w:type="paragraph" w:styleId="Textedebulles">
    <w:name w:val="Balloon Text"/>
    <w:basedOn w:val="Normal"/>
    <w:link w:val="TextedebullesCar"/>
    <w:uiPriority w:val="99"/>
    <w:semiHidden/>
    <w:rsid w:val="005470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470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die.eu/" TargetMode="External"/><Relationship Id="rId3" Type="http://schemas.microsoft.com/office/2007/relationships/stylesWithEffects" Target="stylesWithEffects.xml"/><Relationship Id="rId7" Type="http://schemas.openxmlformats.org/officeDocument/2006/relationships/hyperlink" Target="mailto:secretariat@tdi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4102</Words>
  <Characters>22563</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VAN CORNEWAL</dc:creator>
  <cp:lastModifiedBy>Tdie_FNTP</cp:lastModifiedBy>
  <cp:revision>2</cp:revision>
  <dcterms:created xsi:type="dcterms:W3CDTF">2017-01-12T15:38:00Z</dcterms:created>
  <dcterms:modified xsi:type="dcterms:W3CDTF">2017-01-12T15:38:00Z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